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AD9" w:rsidRDefault="00BA2E0C" w:rsidP="00BA2E0C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BA2E0C" w:rsidRDefault="00BA2E0C" w:rsidP="00BA2E0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9125" cy="1038131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1051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E0C" w:rsidRPr="006457B3" w:rsidRDefault="00BA2E0C" w:rsidP="00BA2E0C">
      <w:pPr>
        <w:jc w:val="center"/>
        <w:rPr>
          <w:sz w:val="28"/>
          <w:szCs w:val="28"/>
        </w:rPr>
      </w:pPr>
    </w:p>
    <w:p w:rsidR="00E34AD9" w:rsidRPr="006457B3" w:rsidRDefault="00E34AD9" w:rsidP="00BA2E0C">
      <w:pPr>
        <w:jc w:val="center"/>
        <w:rPr>
          <w:sz w:val="28"/>
          <w:szCs w:val="28"/>
        </w:rPr>
      </w:pPr>
      <w:r w:rsidRPr="006457B3">
        <w:rPr>
          <w:sz w:val="28"/>
          <w:szCs w:val="28"/>
        </w:rPr>
        <w:t>РОССИЙСКАЯ ФЕДЕРАЦИЯ</w:t>
      </w:r>
    </w:p>
    <w:p w:rsidR="00E34AD9" w:rsidRPr="006457B3" w:rsidRDefault="00E34AD9" w:rsidP="00BA2E0C">
      <w:pPr>
        <w:jc w:val="center"/>
        <w:rPr>
          <w:sz w:val="28"/>
          <w:szCs w:val="28"/>
        </w:rPr>
      </w:pPr>
      <w:r w:rsidRPr="006457B3">
        <w:rPr>
          <w:sz w:val="28"/>
          <w:szCs w:val="28"/>
        </w:rPr>
        <w:t>РОСТОВСКАЯ ОБЛАСТЬ</w:t>
      </w:r>
    </w:p>
    <w:p w:rsidR="00E34AD9" w:rsidRPr="006457B3" w:rsidRDefault="00E34AD9" w:rsidP="00BA2E0C">
      <w:pPr>
        <w:jc w:val="center"/>
        <w:rPr>
          <w:sz w:val="28"/>
          <w:szCs w:val="28"/>
        </w:rPr>
      </w:pPr>
      <w:r w:rsidRPr="006457B3">
        <w:rPr>
          <w:sz w:val="28"/>
          <w:szCs w:val="28"/>
        </w:rPr>
        <w:t>ОКТЯБРЬСКИЙ РАЙОН</w:t>
      </w:r>
    </w:p>
    <w:p w:rsidR="00E34AD9" w:rsidRPr="006457B3" w:rsidRDefault="00E34AD9" w:rsidP="00BA2E0C">
      <w:pPr>
        <w:jc w:val="center"/>
        <w:rPr>
          <w:sz w:val="28"/>
          <w:szCs w:val="28"/>
        </w:rPr>
      </w:pPr>
      <w:r w:rsidRPr="006457B3">
        <w:rPr>
          <w:sz w:val="28"/>
          <w:szCs w:val="28"/>
        </w:rPr>
        <w:t>МУНИЦИПАЛЬНОЕ ОБРАЗОВАНИЕ</w:t>
      </w:r>
    </w:p>
    <w:p w:rsidR="00E34AD9" w:rsidRPr="006457B3" w:rsidRDefault="00E34AD9" w:rsidP="00BA2E0C">
      <w:pPr>
        <w:jc w:val="center"/>
        <w:rPr>
          <w:sz w:val="28"/>
          <w:szCs w:val="28"/>
        </w:rPr>
      </w:pPr>
      <w:r w:rsidRPr="006457B3">
        <w:rPr>
          <w:sz w:val="28"/>
          <w:szCs w:val="28"/>
        </w:rPr>
        <w:t>«</w:t>
      </w:r>
      <w:r w:rsidR="00BA2E0C">
        <w:rPr>
          <w:sz w:val="28"/>
          <w:szCs w:val="28"/>
        </w:rPr>
        <w:t>АЛЕКСЕЕВСКОЕ</w:t>
      </w:r>
      <w:r w:rsidRPr="006457B3">
        <w:rPr>
          <w:sz w:val="28"/>
          <w:szCs w:val="28"/>
        </w:rPr>
        <w:t xml:space="preserve"> СЕЛЬСКОЕ ПОСЕЛЕНИЕ</w:t>
      </w:r>
    </w:p>
    <w:p w:rsidR="00E34AD9" w:rsidRPr="006457B3" w:rsidRDefault="00E34AD9" w:rsidP="00BA2E0C">
      <w:pPr>
        <w:jc w:val="center"/>
        <w:rPr>
          <w:rFonts w:ascii="Georgia" w:hAnsi="Georgia"/>
          <w:sz w:val="28"/>
          <w:szCs w:val="28"/>
        </w:rPr>
      </w:pPr>
      <w:r w:rsidRPr="006457B3">
        <w:rPr>
          <w:sz w:val="28"/>
          <w:szCs w:val="28"/>
        </w:rPr>
        <w:t xml:space="preserve">Администрация </w:t>
      </w:r>
      <w:r w:rsidR="00BA2E0C">
        <w:rPr>
          <w:sz w:val="28"/>
          <w:szCs w:val="28"/>
        </w:rPr>
        <w:t>Алексеевского</w:t>
      </w:r>
      <w:r w:rsidRPr="006457B3">
        <w:rPr>
          <w:sz w:val="28"/>
          <w:szCs w:val="28"/>
        </w:rPr>
        <w:t xml:space="preserve"> сельского поселения</w:t>
      </w:r>
    </w:p>
    <w:p w:rsidR="00BA2E0C" w:rsidRPr="006457B3" w:rsidRDefault="00BA2E0C" w:rsidP="00BA2E0C">
      <w:pPr>
        <w:jc w:val="center"/>
        <w:rPr>
          <w:sz w:val="28"/>
          <w:szCs w:val="28"/>
        </w:rPr>
      </w:pPr>
    </w:p>
    <w:p w:rsidR="00BA2E0C" w:rsidRDefault="00E34AD9" w:rsidP="00BA2E0C">
      <w:pPr>
        <w:jc w:val="center"/>
        <w:rPr>
          <w:sz w:val="28"/>
          <w:szCs w:val="28"/>
        </w:rPr>
      </w:pPr>
      <w:r w:rsidRPr="006457B3">
        <w:rPr>
          <w:sz w:val="28"/>
          <w:szCs w:val="28"/>
        </w:rPr>
        <w:t>ПОСТАНОВЛЕНИЕ</w:t>
      </w:r>
    </w:p>
    <w:p w:rsidR="00E34AD9" w:rsidRDefault="00E34AD9" w:rsidP="00BA2E0C">
      <w:pPr>
        <w:jc w:val="center"/>
        <w:rPr>
          <w:sz w:val="28"/>
          <w:szCs w:val="28"/>
        </w:rPr>
      </w:pPr>
    </w:p>
    <w:p w:rsidR="00E34AD9" w:rsidRPr="006457B3" w:rsidRDefault="00C4416C" w:rsidP="00BA2E0C">
      <w:pPr>
        <w:jc w:val="both"/>
        <w:rPr>
          <w:sz w:val="28"/>
          <w:szCs w:val="28"/>
        </w:rPr>
      </w:pPr>
      <w:r>
        <w:rPr>
          <w:sz w:val="28"/>
          <w:szCs w:val="28"/>
        </w:rPr>
        <w:t>00.00</w:t>
      </w:r>
      <w:r w:rsidR="00E34AD9">
        <w:rPr>
          <w:sz w:val="28"/>
          <w:szCs w:val="28"/>
        </w:rPr>
        <w:t>.2023г.</w:t>
      </w:r>
      <w:r w:rsidR="00E34AD9" w:rsidRPr="006457B3">
        <w:rPr>
          <w:sz w:val="28"/>
          <w:szCs w:val="28"/>
        </w:rPr>
        <w:tab/>
      </w:r>
      <w:r w:rsidR="00BA2E0C">
        <w:rPr>
          <w:sz w:val="28"/>
          <w:szCs w:val="28"/>
        </w:rPr>
        <w:t xml:space="preserve">            </w:t>
      </w:r>
      <w:r w:rsidR="00E34AD9" w:rsidRPr="006457B3">
        <w:rPr>
          <w:sz w:val="28"/>
          <w:szCs w:val="28"/>
        </w:rPr>
        <w:tab/>
      </w:r>
      <w:r w:rsidR="00BA2E0C">
        <w:rPr>
          <w:sz w:val="28"/>
          <w:szCs w:val="28"/>
        </w:rPr>
        <w:t xml:space="preserve">                </w:t>
      </w:r>
      <w:r w:rsidR="00E34AD9">
        <w:rPr>
          <w:sz w:val="28"/>
          <w:szCs w:val="28"/>
        </w:rPr>
        <w:t xml:space="preserve">№ </w:t>
      </w:r>
      <w:r>
        <w:rPr>
          <w:sz w:val="28"/>
          <w:szCs w:val="28"/>
        </w:rPr>
        <w:t>00</w:t>
      </w:r>
      <w:r w:rsidR="00E34AD9" w:rsidRPr="006457B3">
        <w:rPr>
          <w:sz w:val="28"/>
          <w:szCs w:val="28"/>
        </w:rPr>
        <w:t xml:space="preserve">       </w:t>
      </w:r>
      <w:r w:rsidR="00BA2E0C">
        <w:rPr>
          <w:sz w:val="28"/>
          <w:szCs w:val="28"/>
        </w:rPr>
        <w:t xml:space="preserve">                    </w:t>
      </w:r>
      <w:r w:rsidR="00E34AD9" w:rsidRPr="006457B3">
        <w:rPr>
          <w:sz w:val="28"/>
          <w:szCs w:val="28"/>
        </w:rPr>
        <w:t xml:space="preserve">        </w:t>
      </w:r>
      <w:r w:rsidR="00BA2E0C">
        <w:rPr>
          <w:sz w:val="28"/>
          <w:szCs w:val="28"/>
        </w:rPr>
        <w:t>с.Алексеевка</w:t>
      </w:r>
    </w:p>
    <w:p w:rsidR="00E34AD9" w:rsidRDefault="00E34AD9" w:rsidP="00E34AD9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5353"/>
      </w:tblGrid>
      <w:tr w:rsidR="00E34AD9" w:rsidTr="00BA2E0C">
        <w:tc>
          <w:tcPr>
            <w:tcW w:w="5353" w:type="dxa"/>
          </w:tcPr>
          <w:p w:rsidR="00E34AD9" w:rsidRDefault="00BA2E0C" w:rsidP="004F11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от 27.06.2022г. №60 «</w:t>
            </w:r>
            <w:r w:rsidRPr="0052657E">
              <w:rPr>
                <w:sz w:val="28"/>
                <w:szCs w:val="28"/>
              </w:rPr>
              <w:t>О порядке формирования, вед</w:t>
            </w:r>
            <w:r w:rsidRPr="0052657E">
              <w:rPr>
                <w:sz w:val="28"/>
                <w:szCs w:val="28"/>
              </w:rPr>
              <w:t>е</w:t>
            </w:r>
            <w:r w:rsidRPr="0052657E">
              <w:rPr>
                <w:sz w:val="28"/>
                <w:szCs w:val="28"/>
              </w:rPr>
              <w:t>ния и обязательного опубликования Пере</w:t>
            </w:r>
            <w:r w:rsidRPr="0052657E">
              <w:rPr>
                <w:sz w:val="28"/>
                <w:szCs w:val="28"/>
              </w:rPr>
              <w:t>ч</w:t>
            </w:r>
            <w:r w:rsidRPr="0052657E">
              <w:rPr>
                <w:sz w:val="28"/>
                <w:szCs w:val="28"/>
              </w:rPr>
              <w:t xml:space="preserve">ня муниципального имущества </w:t>
            </w:r>
            <w:r>
              <w:rPr>
                <w:sz w:val="28"/>
                <w:szCs w:val="28"/>
              </w:rPr>
              <w:t>Алексеевского сельского поселения</w:t>
            </w:r>
            <w:r w:rsidRPr="0052657E">
              <w:rPr>
                <w:sz w:val="28"/>
                <w:szCs w:val="28"/>
              </w:rPr>
              <w:t xml:space="preserve">, предназначенного </w:t>
            </w:r>
            <w:r w:rsidRPr="0052657E">
              <w:rPr>
                <w:color w:val="000000"/>
                <w:sz w:val="28"/>
              </w:rPr>
              <w:t>для передачи во влад</w:t>
            </w:r>
            <w:r w:rsidRPr="0052657E">
              <w:rPr>
                <w:color w:val="000000"/>
                <w:sz w:val="28"/>
              </w:rPr>
              <w:t>е</w:t>
            </w:r>
            <w:r w:rsidRPr="0052657E">
              <w:rPr>
                <w:color w:val="000000"/>
                <w:sz w:val="28"/>
              </w:rPr>
              <w:t>ние и (или)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</w:t>
            </w:r>
            <w:r w:rsidRPr="0052657E">
              <w:rPr>
                <w:color w:val="000000"/>
                <w:sz w:val="28"/>
              </w:rPr>
              <w:t>т</w:t>
            </w:r>
            <w:r w:rsidRPr="0052657E">
              <w:rPr>
                <w:color w:val="000000"/>
                <w:sz w:val="28"/>
              </w:rPr>
              <w:t>ва и физическим лицам, применяющим специальный налоговый р</w:t>
            </w:r>
            <w:r w:rsidRPr="0052657E">
              <w:rPr>
                <w:color w:val="000000"/>
                <w:sz w:val="28"/>
              </w:rPr>
              <w:t>е</w:t>
            </w:r>
            <w:r w:rsidRPr="0052657E">
              <w:rPr>
                <w:color w:val="000000"/>
                <w:sz w:val="28"/>
              </w:rPr>
              <w:t>жим</w:t>
            </w:r>
            <w:r>
              <w:rPr>
                <w:sz w:val="28"/>
                <w:szCs w:val="28"/>
              </w:rPr>
              <w:t xml:space="preserve"> »</w:t>
            </w:r>
          </w:p>
        </w:tc>
      </w:tr>
    </w:tbl>
    <w:p w:rsidR="00E34AD9" w:rsidRDefault="00E34AD9" w:rsidP="00E34AD9">
      <w:pPr>
        <w:jc w:val="both"/>
        <w:rPr>
          <w:sz w:val="28"/>
          <w:szCs w:val="28"/>
        </w:rPr>
      </w:pPr>
    </w:p>
    <w:p w:rsidR="00E34AD9" w:rsidRDefault="00E34AD9" w:rsidP="00E34AD9">
      <w:pPr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29.12.2022г. №605-ФЗ </w:t>
      </w:r>
      <w:r w:rsidRPr="00E34AD9">
        <w:rPr>
          <w:sz w:val="28"/>
          <w:szCs w:val="28"/>
        </w:rPr>
        <w:t>"О внесении изменений в отдельные законодательные акты Российской Федерации"</w:t>
      </w:r>
      <w:r>
        <w:rPr>
          <w:sz w:val="28"/>
          <w:szCs w:val="28"/>
        </w:rPr>
        <w:t xml:space="preserve">, </w:t>
      </w:r>
      <w:r w:rsidR="008D6A14">
        <w:rPr>
          <w:sz w:val="28"/>
          <w:szCs w:val="28"/>
        </w:rPr>
        <w:t>Федеральным</w:t>
      </w:r>
      <w:r w:rsidR="008D6A14" w:rsidRPr="008D6A14">
        <w:rPr>
          <w:sz w:val="28"/>
          <w:szCs w:val="28"/>
        </w:rPr>
        <w:t xml:space="preserve"> закон</w:t>
      </w:r>
      <w:r w:rsidR="008D6A14">
        <w:rPr>
          <w:sz w:val="28"/>
          <w:szCs w:val="28"/>
        </w:rPr>
        <w:t>ом</w:t>
      </w:r>
      <w:r w:rsidR="008D6A14" w:rsidRPr="008D6A14">
        <w:rPr>
          <w:sz w:val="28"/>
          <w:szCs w:val="28"/>
        </w:rPr>
        <w:t xml:space="preserve"> от 22.07.2008</w:t>
      </w:r>
      <w:r w:rsidR="008D6A14">
        <w:rPr>
          <w:sz w:val="28"/>
          <w:szCs w:val="28"/>
        </w:rPr>
        <w:t xml:space="preserve"> N 159-ФЗ (ред. от 08.06.2020) «</w:t>
      </w:r>
      <w:r w:rsidR="008D6A14" w:rsidRPr="008D6A14">
        <w:rPr>
          <w:sz w:val="28"/>
          <w:szCs w:val="28"/>
        </w:rPr>
        <w:t>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8D6A14">
        <w:rPr>
          <w:sz w:val="28"/>
          <w:szCs w:val="28"/>
        </w:rPr>
        <w:t xml:space="preserve">», </w:t>
      </w:r>
      <w:r>
        <w:rPr>
          <w:sz w:val="28"/>
          <w:szCs w:val="28"/>
        </w:rPr>
        <w:t>Областным законом от 13.05.2008 № 20-ЗС «О развитии малого и среднего предпринимательства в Ростовской области»,</w:t>
      </w:r>
      <w:r>
        <w:rPr>
          <w:color w:val="000000"/>
          <w:sz w:val="28"/>
        </w:rPr>
        <w:t>руководствуясь Уставом муниципального образования «</w:t>
      </w:r>
      <w:r w:rsidR="00BA2E0C">
        <w:rPr>
          <w:color w:val="000000"/>
          <w:sz w:val="28"/>
        </w:rPr>
        <w:t>Алексеевское</w:t>
      </w:r>
      <w:r>
        <w:rPr>
          <w:color w:val="000000"/>
          <w:sz w:val="28"/>
        </w:rPr>
        <w:t xml:space="preserve"> сельское поселение» Ростовской области, </w:t>
      </w:r>
    </w:p>
    <w:p w:rsidR="00E34AD9" w:rsidRDefault="00E34AD9" w:rsidP="00E34AD9">
      <w:pPr>
        <w:ind w:firstLine="709"/>
        <w:jc w:val="both"/>
        <w:rPr>
          <w:sz w:val="16"/>
          <w:szCs w:val="28"/>
        </w:rPr>
      </w:pPr>
    </w:p>
    <w:p w:rsidR="00425E95" w:rsidRDefault="00E34AD9" w:rsidP="00E34AD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ПОСТАНОВЛЯЮ:</w:t>
      </w:r>
    </w:p>
    <w:p w:rsidR="00E34AD9" w:rsidRPr="00E34AD9" w:rsidRDefault="00E34AD9" w:rsidP="00651AC1">
      <w:pPr>
        <w:ind w:firstLine="709"/>
        <w:jc w:val="both"/>
        <w:rPr>
          <w:bCs/>
          <w:sz w:val="28"/>
          <w:szCs w:val="28"/>
        </w:rPr>
      </w:pPr>
      <w:r w:rsidRPr="00E34AD9">
        <w:rPr>
          <w:bCs/>
          <w:sz w:val="28"/>
          <w:szCs w:val="28"/>
        </w:rPr>
        <w:t>1.</w:t>
      </w:r>
      <w:r w:rsidRPr="00E34AD9">
        <w:rPr>
          <w:bCs/>
          <w:sz w:val="28"/>
          <w:szCs w:val="28"/>
        </w:rPr>
        <w:tab/>
        <w:t xml:space="preserve">Внести изменения в постановление Администрации </w:t>
      </w:r>
      <w:r w:rsidR="00BA2E0C">
        <w:rPr>
          <w:bCs/>
          <w:sz w:val="28"/>
          <w:szCs w:val="28"/>
        </w:rPr>
        <w:t>Алексеевского сельского поселения</w:t>
      </w:r>
      <w:r w:rsidRPr="00E34AD9">
        <w:rPr>
          <w:bCs/>
          <w:sz w:val="28"/>
          <w:szCs w:val="28"/>
        </w:rPr>
        <w:t xml:space="preserve"> от </w:t>
      </w:r>
      <w:r w:rsidR="00BA2E0C">
        <w:rPr>
          <w:bCs/>
          <w:sz w:val="28"/>
          <w:szCs w:val="28"/>
        </w:rPr>
        <w:t>27.06.2022г.</w:t>
      </w:r>
      <w:r w:rsidR="00712000">
        <w:rPr>
          <w:bCs/>
          <w:sz w:val="28"/>
          <w:szCs w:val="28"/>
        </w:rPr>
        <w:t xml:space="preserve"> № 60</w:t>
      </w:r>
      <w:r w:rsidRPr="00E34AD9">
        <w:rPr>
          <w:bCs/>
          <w:sz w:val="28"/>
          <w:szCs w:val="28"/>
        </w:rPr>
        <w:t xml:space="preserve"> «</w:t>
      </w:r>
      <w:r w:rsidR="00BA2E0C" w:rsidRPr="0052657E">
        <w:rPr>
          <w:sz w:val="28"/>
          <w:szCs w:val="28"/>
        </w:rPr>
        <w:t>О порядке формирования, вед</w:t>
      </w:r>
      <w:r w:rsidR="00BA2E0C" w:rsidRPr="0052657E">
        <w:rPr>
          <w:sz w:val="28"/>
          <w:szCs w:val="28"/>
        </w:rPr>
        <w:t>е</w:t>
      </w:r>
      <w:r w:rsidR="00BA2E0C" w:rsidRPr="0052657E">
        <w:rPr>
          <w:sz w:val="28"/>
          <w:szCs w:val="28"/>
        </w:rPr>
        <w:t>ния и обязательного опубликования Пере</w:t>
      </w:r>
      <w:r w:rsidR="00BA2E0C" w:rsidRPr="0052657E">
        <w:rPr>
          <w:sz w:val="28"/>
          <w:szCs w:val="28"/>
        </w:rPr>
        <w:t>ч</w:t>
      </w:r>
      <w:r w:rsidR="00BA2E0C" w:rsidRPr="0052657E">
        <w:rPr>
          <w:sz w:val="28"/>
          <w:szCs w:val="28"/>
        </w:rPr>
        <w:t xml:space="preserve">ня муниципального имущества </w:t>
      </w:r>
      <w:r w:rsidR="00BA2E0C">
        <w:rPr>
          <w:sz w:val="28"/>
          <w:szCs w:val="28"/>
        </w:rPr>
        <w:t>Алексеевского сельского поселения</w:t>
      </w:r>
      <w:r w:rsidR="00BA2E0C" w:rsidRPr="0052657E">
        <w:rPr>
          <w:sz w:val="28"/>
          <w:szCs w:val="28"/>
        </w:rPr>
        <w:t xml:space="preserve">, предназначенного </w:t>
      </w:r>
      <w:r w:rsidR="00BA2E0C" w:rsidRPr="0052657E">
        <w:rPr>
          <w:color w:val="000000"/>
          <w:sz w:val="28"/>
        </w:rPr>
        <w:t>для передачи во влад</w:t>
      </w:r>
      <w:r w:rsidR="00BA2E0C" w:rsidRPr="0052657E">
        <w:rPr>
          <w:color w:val="000000"/>
          <w:sz w:val="28"/>
        </w:rPr>
        <w:t>е</w:t>
      </w:r>
      <w:r w:rsidR="00BA2E0C" w:rsidRPr="0052657E">
        <w:rPr>
          <w:color w:val="000000"/>
          <w:sz w:val="28"/>
        </w:rPr>
        <w:t>ние и (или)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</w:t>
      </w:r>
      <w:r w:rsidR="00BA2E0C" w:rsidRPr="0052657E">
        <w:rPr>
          <w:color w:val="000000"/>
          <w:sz w:val="28"/>
        </w:rPr>
        <w:t>т</w:t>
      </w:r>
      <w:r w:rsidR="00BA2E0C" w:rsidRPr="0052657E">
        <w:rPr>
          <w:color w:val="000000"/>
          <w:sz w:val="28"/>
        </w:rPr>
        <w:t>ва и физическим лицам, применяющим специальный налоговый р</w:t>
      </w:r>
      <w:r w:rsidR="00BA2E0C" w:rsidRPr="0052657E">
        <w:rPr>
          <w:color w:val="000000"/>
          <w:sz w:val="28"/>
        </w:rPr>
        <w:t>е</w:t>
      </w:r>
      <w:r w:rsidR="00BA2E0C" w:rsidRPr="0052657E">
        <w:rPr>
          <w:color w:val="000000"/>
          <w:sz w:val="28"/>
        </w:rPr>
        <w:t>жим</w:t>
      </w:r>
      <w:r w:rsidRPr="00E34AD9">
        <w:rPr>
          <w:bCs/>
          <w:sz w:val="28"/>
          <w:szCs w:val="28"/>
        </w:rPr>
        <w:t>»:</w:t>
      </w:r>
    </w:p>
    <w:p w:rsidR="00E34AD9" w:rsidRDefault="00E34AD9" w:rsidP="00651AC1">
      <w:pPr>
        <w:ind w:firstLine="709"/>
        <w:jc w:val="both"/>
        <w:rPr>
          <w:bCs/>
          <w:sz w:val="28"/>
          <w:szCs w:val="28"/>
        </w:rPr>
      </w:pPr>
      <w:r w:rsidRPr="00E34AD9">
        <w:rPr>
          <w:bCs/>
          <w:sz w:val="28"/>
          <w:szCs w:val="28"/>
        </w:rPr>
        <w:t>1.1.</w:t>
      </w:r>
      <w:r w:rsidRPr="00E34AD9">
        <w:rPr>
          <w:bCs/>
          <w:sz w:val="28"/>
          <w:szCs w:val="28"/>
        </w:rPr>
        <w:tab/>
      </w:r>
      <w:r w:rsidR="006E712E">
        <w:rPr>
          <w:bCs/>
          <w:sz w:val="28"/>
          <w:szCs w:val="28"/>
        </w:rPr>
        <w:t>В приложении 2</w:t>
      </w:r>
      <w:r w:rsidRPr="00E34AD9">
        <w:rPr>
          <w:bCs/>
          <w:sz w:val="28"/>
          <w:szCs w:val="28"/>
        </w:rPr>
        <w:t xml:space="preserve"> к постановлению </w:t>
      </w:r>
      <w:r w:rsidR="006E712E">
        <w:rPr>
          <w:bCs/>
          <w:sz w:val="28"/>
          <w:szCs w:val="28"/>
        </w:rPr>
        <w:t>добавить пункт 3 следующего содержания</w:t>
      </w:r>
      <w:r w:rsidRPr="00E34AD9">
        <w:rPr>
          <w:bCs/>
          <w:sz w:val="28"/>
          <w:szCs w:val="28"/>
        </w:rPr>
        <w:t>:</w:t>
      </w:r>
    </w:p>
    <w:p w:rsidR="00C4416C" w:rsidRPr="00C4416C" w:rsidRDefault="006E712E" w:rsidP="00651AC1">
      <w:pPr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«3.</w:t>
      </w:r>
      <w:r w:rsidR="00C4416C">
        <w:rPr>
          <w:bCs/>
          <w:sz w:val="28"/>
          <w:szCs w:val="28"/>
        </w:rPr>
        <w:t>Особенности</w:t>
      </w:r>
      <w:r w:rsidR="00C4416C" w:rsidRPr="00C4416C">
        <w:rPr>
          <w:bCs/>
          <w:sz w:val="28"/>
          <w:szCs w:val="28"/>
        </w:rPr>
        <w:t xml:space="preserve"> отчуждения недвижимого имущества,</w:t>
      </w:r>
    </w:p>
    <w:p w:rsidR="00C4416C" w:rsidRPr="00C4416C" w:rsidRDefault="00C4416C" w:rsidP="00651AC1">
      <w:pPr>
        <w:ind w:firstLine="709"/>
        <w:jc w:val="center"/>
        <w:rPr>
          <w:bCs/>
          <w:sz w:val="28"/>
          <w:szCs w:val="28"/>
        </w:rPr>
      </w:pPr>
      <w:r w:rsidRPr="00C4416C">
        <w:rPr>
          <w:bCs/>
          <w:sz w:val="28"/>
          <w:szCs w:val="28"/>
        </w:rPr>
        <w:t>находящегося в государственной или в муниципальной</w:t>
      </w:r>
    </w:p>
    <w:p w:rsidR="00C4416C" w:rsidRPr="00C4416C" w:rsidRDefault="00C4416C" w:rsidP="00651AC1">
      <w:pPr>
        <w:ind w:firstLine="709"/>
        <w:jc w:val="center"/>
        <w:rPr>
          <w:bCs/>
          <w:sz w:val="28"/>
          <w:szCs w:val="28"/>
        </w:rPr>
      </w:pPr>
      <w:r w:rsidRPr="00C4416C">
        <w:rPr>
          <w:bCs/>
          <w:sz w:val="28"/>
          <w:szCs w:val="28"/>
        </w:rPr>
        <w:t>собственности и арендуемого субъектами малого и среднего</w:t>
      </w:r>
    </w:p>
    <w:p w:rsidR="006B3D69" w:rsidRDefault="00C4416C" w:rsidP="00651AC1">
      <w:pPr>
        <w:ind w:firstLine="709"/>
        <w:jc w:val="center"/>
        <w:rPr>
          <w:bCs/>
          <w:sz w:val="28"/>
          <w:szCs w:val="28"/>
        </w:rPr>
      </w:pPr>
      <w:r w:rsidRPr="00C4416C">
        <w:rPr>
          <w:bCs/>
          <w:sz w:val="28"/>
          <w:szCs w:val="28"/>
        </w:rPr>
        <w:t>предпринимательства</w:t>
      </w:r>
    </w:p>
    <w:p w:rsidR="00C4416C" w:rsidRDefault="00C4416C" w:rsidP="00651AC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6B3D69">
        <w:rPr>
          <w:bCs/>
          <w:sz w:val="28"/>
          <w:szCs w:val="28"/>
        </w:rPr>
        <w:t>1.</w:t>
      </w:r>
      <w:r w:rsidR="008D6A14">
        <w:rPr>
          <w:bCs/>
          <w:sz w:val="28"/>
          <w:szCs w:val="28"/>
        </w:rPr>
        <w:t>Органы местного самоуправления</w:t>
      </w:r>
      <w:r w:rsidRPr="00C4416C">
        <w:rPr>
          <w:bCs/>
          <w:sz w:val="28"/>
          <w:szCs w:val="28"/>
        </w:rPr>
        <w:t xml:space="preserve"> вправе осуществить возмездное отчуждение недвижимого имущества, принадлежащего ему и арендуемого лицом, отвечающим требованиям, предусмотренным статьей 3 настоящего Федерального закона, в порядке, обеспечивающем реализацию преимущественного права арендатора на приобретение указанного имущества.</w:t>
      </w:r>
    </w:p>
    <w:p w:rsidR="006B3D69" w:rsidRPr="006B3D69" w:rsidRDefault="006B3D69" w:rsidP="00651AC1">
      <w:pPr>
        <w:ind w:firstLine="709"/>
        <w:jc w:val="both"/>
        <w:rPr>
          <w:bCs/>
          <w:sz w:val="28"/>
          <w:szCs w:val="28"/>
        </w:rPr>
      </w:pPr>
      <w:r w:rsidRPr="006B3D69">
        <w:rPr>
          <w:bCs/>
          <w:sz w:val="28"/>
          <w:szCs w:val="28"/>
        </w:rPr>
        <w:t xml:space="preserve">Решение собственника арендуемого недвижимого имущества, которое принадлежит </w:t>
      </w:r>
      <w:r w:rsidR="008D6A14">
        <w:rPr>
          <w:bCs/>
          <w:sz w:val="28"/>
          <w:szCs w:val="28"/>
        </w:rPr>
        <w:t>органу местного самоуправления</w:t>
      </w:r>
      <w:r w:rsidRPr="006B3D69">
        <w:rPr>
          <w:bCs/>
          <w:sz w:val="28"/>
          <w:szCs w:val="28"/>
        </w:rPr>
        <w:t xml:space="preserve"> на праве хозяйственного ведения или оперативного управления, о согласии на совершение унитарным предприятием сделки, направленной на возмездное отчуждение такого имущества, принимается не ранее чем через тридцать дней после дня направления указанным собственником уведомления в координационные или совещательные органы в области развития малого и среднего предпринимательства (в случае, если эти органы созданы при соответствующем уполномоченном органе) и арендатору ил</w:t>
      </w:r>
      <w:r>
        <w:rPr>
          <w:bCs/>
          <w:sz w:val="28"/>
          <w:szCs w:val="28"/>
        </w:rPr>
        <w:t>и арендаторам такого имущества.</w:t>
      </w:r>
    </w:p>
    <w:p w:rsidR="006B3D69" w:rsidRPr="006B3D69" w:rsidRDefault="00C4416C" w:rsidP="00651AC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6B3D69">
        <w:rPr>
          <w:bCs/>
          <w:sz w:val="28"/>
          <w:szCs w:val="28"/>
        </w:rPr>
        <w:t>2</w:t>
      </w:r>
      <w:r w:rsidR="006B3D69" w:rsidRPr="006B3D69">
        <w:rPr>
          <w:bCs/>
          <w:sz w:val="28"/>
          <w:szCs w:val="28"/>
        </w:rPr>
        <w:t>. Состав и виды движимого имущества, не подлежащего отчуждению в соответствии с настоящим Федеральным законом, устанавливаются Прави</w:t>
      </w:r>
      <w:r w:rsidR="006B3D69">
        <w:rPr>
          <w:bCs/>
          <w:sz w:val="28"/>
          <w:szCs w:val="28"/>
        </w:rPr>
        <w:t>тельством Российской Федерации.</w:t>
      </w:r>
    </w:p>
    <w:p w:rsidR="006B3D69" w:rsidRDefault="006B3D69" w:rsidP="00651AC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6B3D69">
        <w:rPr>
          <w:bCs/>
          <w:sz w:val="28"/>
          <w:szCs w:val="28"/>
        </w:rPr>
        <w:t>.</w:t>
      </w:r>
      <w:r w:rsidR="00C4416C">
        <w:rPr>
          <w:bCs/>
          <w:sz w:val="28"/>
          <w:szCs w:val="28"/>
        </w:rPr>
        <w:t>3.</w:t>
      </w:r>
      <w:r w:rsidRPr="006B3D69">
        <w:rPr>
          <w:bCs/>
          <w:sz w:val="28"/>
          <w:szCs w:val="28"/>
        </w:rPr>
        <w:t>Сведения об отнесении движимого имущества к имуществу, указанному в части 4 статьи</w:t>
      </w:r>
      <w:r>
        <w:rPr>
          <w:bCs/>
          <w:sz w:val="28"/>
          <w:szCs w:val="28"/>
        </w:rPr>
        <w:t xml:space="preserve"> 2 Федерального закона от 22.07.2008 №159-ФЗ «О</w:t>
      </w:r>
      <w:r w:rsidRPr="006B3D69">
        <w:rPr>
          <w:bCs/>
          <w:sz w:val="28"/>
          <w:szCs w:val="28"/>
        </w:rPr>
        <w:t>б особенностях отчуждения движимого и недвижимогоимущества, находящегося в государственнойили в муниципальной собственности и арендуемогосубъектами малого и среднегопредпринимательства, и о внесении измененийв отдельные законодательные акты</w:t>
      </w:r>
      <w:r>
        <w:rPr>
          <w:bCs/>
          <w:sz w:val="28"/>
          <w:szCs w:val="28"/>
        </w:rPr>
        <w:t xml:space="preserve"> Российской Ф</w:t>
      </w:r>
      <w:r w:rsidRPr="006B3D69">
        <w:rPr>
          <w:bCs/>
          <w:sz w:val="28"/>
          <w:szCs w:val="28"/>
        </w:rPr>
        <w:t>едерации</w:t>
      </w:r>
      <w:r>
        <w:rPr>
          <w:bCs/>
          <w:sz w:val="28"/>
          <w:szCs w:val="28"/>
        </w:rPr>
        <w:t>»</w:t>
      </w:r>
      <w:r w:rsidRPr="006B3D69">
        <w:rPr>
          <w:bCs/>
          <w:sz w:val="28"/>
          <w:szCs w:val="28"/>
        </w:rPr>
        <w:t>, подлежат включению соответствующими федеральными органами исполнительной власти, органами исполнительной властисубъектов Российской Федерации, органами местного самоуправления в состав сведений, которые вносятся в утверждаемые в соответствии с частью 4 статьи 18 Федерального закона</w:t>
      </w:r>
      <w:r>
        <w:rPr>
          <w:bCs/>
          <w:sz w:val="28"/>
          <w:szCs w:val="28"/>
        </w:rPr>
        <w:t xml:space="preserve"> от 24.07.2007 №209-ФЗ</w:t>
      </w:r>
      <w:r w:rsidRPr="006B3D69">
        <w:rPr>
          <w:bCs/>
          <w:sz w:val="28"/>
          <w:szCs w:val="28"/>
        </w:rPr>
        <w:t xml:space="preserve"> "О развитии малого и среднего предпринимательства в Российской Федерации" перечни </w:t>
      </w:r>
      <w:r w:rsidRPr="006B3D69">
        <w:rPr>
          <w:bCs/>
          <w:sz w:val="28"/>
          <w:szCs w:val="28"/>
        </w:rPr>
        <w:lastRenderedPageBreak/>
        <w:t>муниципального имущества, предназначенного для передачи во владение и (или) в пользование субъектам малого и среднего предпринимательства.</w:t>
      </w:r>
    </w:p>
    <w:p w:rsidR="00C4416C" w:rsidRDefault="00C4416C" w:rsidP="00651AC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3.4.Н</w:t>
      </w:r>
      <w:r w:rsidRPr="00C4416C">
        <w:rPr>
          <w:bCs/>
          <w:sz w:val="28"/>
          <w:szCs w:val="28"/>
        </w:rPr>
        <w:t>е допускается отказ в приобретении арендуемого движимого имущества, включенного в утвержденный в соответствии с частью 4 статьи 18 Федерального закона от 24 июля 2007 года N 209-ФЗ "О развитии малого и среднего предпринимательства в Российской Федерации" (в редакции настоящего Федерального закона)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среднегопредпринимательства, по причине отнесения такого имущества к имуществу, отчуждение которого в соответствии с нормативным правовым актом Правительства Российской Федерации не допускается, если на день подачи субъектом малого или среднего предпринимательства заявления в соответствии с частью 2.1 статьи 9 Федерального закона от 22 июля 2008 года N 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(в редакции настоящего Федерального закона) в указанном перечне отсутствовали сведения о таком отнесении</w:t>
      </w:r>
      <w:r>
        <w:rPr>
          <w:bCs/>
          <w:sz w:val="28"/>
          <w:szCs w:val="28"/>
        </w:rPr>
        <w:t>.»</w:t>
      </w:r>
    </w:p>
    <w:p w:rsidR="008D6A14" w:rsidRPr="00E34AD9" w:rsidRDefault="008D6A14" w:rsidP="00651AC1">
      <w:pPr>
        <w:ind w:firstLine="709"/>
        <w:jc w:val="both"/>
        <w:rPr>
          <w:bCs/>
          <w:sz w:val="28"/>
          <w:szCs w:val="28"/>
        </w:rPr>
      </w:pPr>
      <w:bookmarkStart w:id="0" w:name="_GoBack"/>
      <w:bookmarkEnd w:id="0"/>
    </w:p>
    <w:sectPr w:rsidR="008D6A14" w:rsidRPr="00E34AD9" w:rsidSect="00651AC1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34AD9"/>
    <w:rsid w:val="00133A37"/>
    <w:rsid w:val="00183F4E"/>
    <w:rsid w:val="0025389A"/>
    <w:rsid w:val="00285217"/>
    <w:rsid w:val="00425E95"/>
    <w:rsid w:val="004B5873"/>
    <w:rsid w:val="00535F40"/>
    <w:rsid w:val="00621B42"/>
    <w:rsid w:val="00651AC1"/>
    <w:rsid w:val="00685B6D"/>
    <w:rsid w:val="006B3D69"/>
    <w:rsid w:val="006E712E"/>
    <w:rsid w:val="00712000"/>
    <w:rsid w:val="007C397B"/>
    <w:rsid w:val="008D6A14"/>
    <w:rsid w:val="00BA2E0C"/>
    <w:rsid w:val="00C4416C"/>
    <w:rsid w:val="00DE506E"/>
    <w:rsid w:val="00E34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4A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4AD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4A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4AD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1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2023-05-16T11:19:00Z</cp:lastPrinted>
  <dcterms:created xsi:type="dcterms:W3CDTF">2023-05-16T12:07:00Z</dcterms:created>
  <dcterms:modified xsi:type="dcterms:W3CDTF">2023-05-16T12:07:00Z</dcterms:modified>
</cp:coreProperties>
</file>