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1AF" w:rsidRDefault="00B921AF" w:rsidP="00B921AF">
      <w:r>
        <w:t>Отделение ПФР по Ростовской области напоминает.</w:t>
      </w:r>
    </w:p>
    <w:p w:rsidR="00B921AF" w:rsidRDefault="00B921AF" w:rsidP="00B921AF">
      <w:pPr>
        <w:spacing w:after="0" w:line="240" w:lineRule="auto"/>
        <w:jc w:val="both"/>
      </w:pPr>
      <w:r>
        <w:t>31 октября 2020 года истекает законодательно установленный срок направления работникам уведомления об изменениях трудового законодательства, связанных с формированием сведений о трудовой деятельности в электронном виде,  а также необходимостью сделать выбор между продолжением ведения бумажной трудовой книжки либо предоставлением ему сведений о трудовой деятельности в электронном виде.</w:t>
      </w:r>
    </w:p>
    <w:p w:rsidR="00B921AF" w:rsidRDefault="00B921AF" w:rsidP="00B921AF">
      <w:pPr>
        <w:spacing w:after="0" w:line="240" w:lineRule="auto"/>
        <w:jc w:val="both"/>
      </w:pPr>
    </w:p>
    <w:p w:rsidR="00B921AF" w:rsidRDefault="00B921AF" w:rsidP="00B921AF">
      <w:pPr>
        <w:spacing w:after="0" w:line="240" w:lineRule="auto"/>
        <w:jc w:val="both"/>
      </w:pPr>
      <w:r>
        <w:t>Заявление о выбранном способе ведения сведений о трудовой деятельности все работники организации (предприятия) должны подать страхователю до 31 декабря 2020 года включительно.</w:t>
      </w:r>
    </w:p>
    <w:p w:rsidR="00B921AF" w:rsidRDefault="00B921AF" w:rsidP="00B921AF">
      <w:pPr>
        <w:spacing w:after="0" w:line="240" w:lineRule="auto"/>
        <w:jc w:val="both"/>
      </w:pPr>
      <w:r>
        <w:t>Факт подачи работником соответствующего заявления является кадровым мероприятием, которое следует отразить в форме СЗВ-ТД, представляемой в органы ПФР  не позднее 15 числа месяца, следующего за месяцем данного мероприятия.</w:t>
      </w:r>
    </w:p>
    <w:p w:rsidR="00B921AF" w:rsidRDefault="00B921AF" w:rsidP="00B921AF">
      <w:pPr>
        <w:spacing w:after="0" w:line="240" w:lineRule="auto"/>
        <w:jc w:val="both"/>
      </w:pPr>
    </w:p>
    <w:p w:rsidR="00B921AF" w:rsidRDefault="00B921AF" w:rsidP="00B921AF">
      <w:pPr>
        <w:spacing w:after="0" w:line="240" w:lineRule="auto"/>
        <w:jc w:val="both"/>
      </w:pPr>
      <w:r>
        <w:t xml:space="preserve">Обращаем внимание, что если форма СЗВ-ТД на работника, подавшего  заявление о способе ведения трудовой книжки, представляется впервые, то страхователю одновременно с информацией о дате подачи заявления необходимо указать сведения о трудовой деятельности работника по состоянию на 1 января 2020 (т.е. о последнем кадровом мероприятии у данного страхователя).   </w:t>
      </w:r>
    </w:p>
    <w:p w:rsidR="00B921AF" w:rsidRDefault="00B921AF" w:rsidP="00B921AF"/>
    <w:p w:rsidR="00B921AF" w:rsidRDefault="00B921AF" w:rsidP="00B921AF"/>
    <w:p w:rsidR="001315A5" w:rsidRDefault="00B921AF" w:rsidP="00B921AF">
      <w:r>
        <w:t>ОПФР по Ростовской области</w:t>
      </w:r>
    </w:p>
    <w:sectPr w:rsidR="001315A5" w:rsidSect="00131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21AF"/>
    <w:rsid w:val="001315A5"/>
    <w:rsid w:val="00B92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071DehtyarevaME</dc:creator>
  <cp:lastModifiedBy>071DehtyarevaME</cp:lastModifiedBy>
  <cp:revision>1</cp:revision>
  <dcterms:created xsi:type="dcterms:W3CDTF">2020-10-07T12:54:00Z</dcterms:created>
  <dcterms:modified xsi:type="dcterms:W3CDTF">2020-10-07T12:55:00Z</dcterms:modified>
</cp:coreProperties>
</file>