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284" w:rsidRPr="00864ABD" w:rsidRDefault="004C0284" w:rsidP="00D15A91">
      <w:pPr>
        <w:pStyle w:val="BodyText"/>
        <w:ind w:firstLine="709"/>
        <w:rPr>
          <w:b/>
          <w:bCs/>
          <w:szCs w:val="28"/>
        </w:rPr>
      </w:pPr>
      <w:r w:rsidRPr="00864ABD">
        <w:rPr>
          <w:b/>
          <w:bCs/>
          <w:szCs w:val="28"/>
        </w:rPr>
        <w:t>Пояснительная записка</w:t>
      </w:r>
    </w:p>
    <w:p w:rsidR="004C0284" w:rsidRPr="00864ABD" w:rsidRDefault="004C0284" w:rsidP="00D15A91">
      <w:pPr>
        <w:pStyle w:val="BodyText"/>
        <w:ind w:firstLine="709"/>
        <w:rPr>
          <w:b/>
          <w:szCs w:val="28"/>
        </w:rPr>
      </w:pPr>
      <w:r w:rsidRPr="00864ABD">
        <w:rPr>
          <w:b/>
          <w:szCs w:val="28"/>
        </w:rPr>
        <w:t xml:space="preserve">к </w:t>
      </w:r>
      <w:r>
        <w:rPr>
          <w:b/>
          <w:szCs w:val="28"/>
        </w:rPr>
        <w:t>проекту решения</w:t>
      </w:r>
      <w:r w:rsidRPr="00864ABD">
        <w:rPr>
          <w:b/>
          <w:szCs w:val="28"/>
        </w:rPr>
        <w:t xml:space="preserve"> Собрания депутатов </w:t>
      </w:r>
      <w:r>
        <w:rPr>
          <w:b/>
          <w:szCs w:val="28"/>
        </w:rPr>
        <w:t>Алексеев</w:t>
      </w:r>
      <w:r w:rsidRPr="00864ABD">
        <w:rPr>
          <w:b/>
          <w:szCs w:val="28"/>
        </w:rPr>
        <w:t xml:space="preserve">ского сельского поселения  «О бюджете </w:t>
      </w:r>
      <w:r>
        <w:rPr>
          <w:b/>
          <w:szCs w:val="28"/>
        </w:rPr>
        <w:t>Алексеев</w:t>
      </w:r>
      <w:r w:rsidRPr="00864ABD">
        <w:rPr>
          <w:b/>
          <w:szCs w:val="28"/>
        </w:rPr>
        <w:t xml:space="preserve">ского сельского поселения </w:t>
      </w:r>
    </w:p>
    <w:p w:rsidR="004C0284" w:rsidRPr="00864ABD" w:rsidRDefault="004C0284" w:rsidP="00D15A91">
      <w:pPr>
        <w:pStyle w:val="BodyText"/>
        <w:ind w:firstLine="709"/>
        <w:rPr>
          <w:b/>
          <w:szCs w:val="28"/>
        </w:rPr>
      </w:pPr>
      <w:r w:rsidRPr="00864ABD">
        <w:rPr>
          <w:b/>
          <w:szCs w:val="28"/>
        </w:rPr>
        <w:t>Октябрьского района на 20</w:t>
      </w:r>
      <w:r>
        <w:rPr>
          <w:b/>
          <w:szCs w:val="28"/>
        </w:rPr>
        <w:t>21</w:t>
      </w:r>
      <w:r w:rsidRPr="00864ABD">
        <w:rPr>
          <w:b/>
          <w:szCs w:val="28"/>
        </w:rPr>
        <w:t xml:space="preserve"> год и на плановый период 202</w:t>
      </w:r>
      <w:r>
        <w:rPr>
          <w:b/>
          <w:szCs w:val="28"/>
        </w:rPr>
        <w:t>2</w:t>
      </w:r>
      <w:r w:rsidRPr="00864ABD">
        <w:rPr>
          <w:b/>
          <w:szCs w:val="28"/>
        </w:rPr>
        <w:t xml:space="preserve"> и 202</w:t>
      </w:r>
      <w:r>
        <w:rPr>
          <w:b/>
          <w:szCs w:val="28"/>
        </w:rPr>
        <w:t>3</w:t>
      </w:r>
      <w:r w:rsidRPr="00864ABD">
        <w:rPr>
          <w:b/>
          <w:szCs w:val="28"/>
        </w:rPr>
        <w:t xml:space="preserve"> годов» </w:t>
      </w:r>
    </w:p>
    <w:p w:rsidR="004C0284" w:rsidRPr="00864ABD" w:rsidRDefault="004C0284" w:rsidP="00774F8C">
      <w:pPr>
        <w:pStyle w:val="BodyText"/>
        <w:ind w:firstLine="709"/>
        <w:rPr>
          <w:b/>
        </w:rPr>
      </w:pPr>
    </w:p>
    <w:p w:rsidR="004C0284" w:rsidRPr="00864ABD" w:rsidRDefault="004C0284" w:rsidP="00774F8C">
      <w:pPr>
        <w:pStyle w:val="BodyText"/>
        <w:numPr>
          <w:ilvl w:val="0"/>
          <w:numId w:val="1"/>
        </w:numPr>
        <w:jc w:val="lef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Введение</w:t>
      </w:r>
    </w:p>
    <w:p w:rsidR="004C0284" w:rsidRPr="00864ABD" w:rsidRDefault="004C0284" w:rsidP="00774F8C">
      <w:pPr>
        <w:pStyle w:val="BodyText"/>
        <w:ind w:left="709"/>
      </w:pPr>
    </w:p>
    <w:p w:rsidR="004C0284" w:rsidRPr="00864ABD" w:rsidRDefault="004C0284" w:rsidP="00AE32A8">
      <w:pPr>
        <w:widowControl w:val="0"/>
        <w:autoSpaceDE w:val="0"/>
        <w:autoSpaceDN w:val="0"/>
        <w:adjustRightInd w:val="0"/>
        <w:ind w:firstLine="709"/>
        <w:jc w:val="both"/>
      </w:pPr>
      <w:r>
        <w:t>Проект решение</w:t>
      </w:r>
      <w:r w:rsidRPr="00864ABD">
        <w:t xml:space="preserve"> Собрания Депутатов </w:t>
      </w:r>
      <w:r>
        <w:t>Алексеев</w:t>
      </w:r>
      <w:r w:rsidRPr="00864ABD">
        <w:t xml:space="preserve">ского сельского поселения «О бюджете </w:t>
      </w:r>
      <w:r>
        <w:t>Алексеев</w:t>
      </w:r>
      <w:r w:rsidRPr="00864ABD">
        <w:t>ского сельского поселения Октябрьского района на 20</w:t>
      </w:r>
      <w:r>
        <w:t>21</w:t>
      </w:r>
      <w:r w:rsidRPr="00864ABD">
        <w:t xml:space="preserve"> год и на плановый период 202</w:t>
      </w:r>
      <w:r>
        <w:t>2</w:t>
      </w:r>
      <w:r w:rsidRPr="00864ABD">
        <w:t xml:space="preserve"> и 202</w:t>
      </w:r>
      <w:r>
        <w:t>3</w:t>
      </w:r>
      <w:r w:rsidRPr="00864ABD">
        <w:t xml:space="preserve"> годов» (далее –решени</w:t>
      </w:r>
      <w:r>
        <w:t>е</w:t>
      </w:r>
      <w:r w:rsidRPr="00864ABD">
        <w:t>) подготовлен на основе</w:t>
      </w:r>
      <w:r>
        <w:t xml:space="preserve"> </w:t>
      </w:r>
      <w:r w:rsidRPr="00864ABD">
        <w:t xml:space="preserve">прогноза социально-экономического развития </w:t>
      </w:r>
      <w:r>
        <w:t>Алексеев</w:t>
      </w:r>
      <w:r w:rsidRPr="00864ABD">
        <w:t>ского сельского поселения на 20</w:t>
      </w:r>
      <w:r>
        <w:t>21</w:t>
      </w:r>
      <w:r w:rsidRPr="00864ABD">
        <w:t>-202</w:t>
      </w:r>
      <w:r>
        <w:t>3</w:t>
      </w:r>
      <w:r w:rsidRPr="00864ABD">
        <w:t xml:space="preserve"> годы, основных направлений бюджетной и налоговой политики </w:t>
      </w:r>
      <w:r>
        <w:t>Алексеев</w:t>
      </w:r>
      <w:r w:rsidRPr="00864ABD">
        <w:t>ского сельского поселения на 20</w:t>
      </w:r>
      <w:r>
        <w:t>21</w:t>
      </w:r>
      <w:r w:rsidRPr="00864ABD">
        <w:t>-202</w:t>
      </w:r>
      <w:r>
        <w:t>3</w:t>
      </w:r>
      <w:r w:rsidRPr="00864ABD">
        <w:t xml:space="preserve"> годы</w:t>
      </w:r>
      <w:r w:rsidRPr="00864ABD">
        <w:rPr>
          <w:szCs w:val="28"/>
          <w:lang w:eastAsia="en-US"/>
        </w:rPr>
        <w:t xml:space="preserve">, утвержденных постановлением Администрации </w:t>
      </w:r>
      <w:r>
        <w:rPr>
          <w:szCs w:val="28"/>
          <w:lang w:eastAsia="en-US"/>
        </w:rPr>
        <w:t>Алексеев</w:t>
      </w:r>
      <w:r w:rsidRPr="00864ABD">
        <w:rPr>
          <w:szCs w:val="28"/>
          <w:lang w:eastAsia="en-US"/>
        </w:rPr>
        <w:t xml:space="preserve">ского сельского поселения от </w:t>
      </w:r>
      <w:r w:rsidRPr="00F075B1">
        <w:rPr>
          <w:szCs w:val="28"/>
          <w:lang w:eastAsia="en-US"/>
        </w:rPr>
        <w:t>2</w:t>
      </w:r>
      <w:r>
        <w:rPr>
          <w:szCs w:val="28"/>
          <w:lang w:eastAsia="en-US"/>
        </w:rPr>
        <w:t>3</w:t>
      </w:r>
      <w:r w:rsidRPr="00F075B1">
        <w:rPr>
          <w:szCs w:val="28"/>
          <w:lang w:eastAsia="en-US"/>
        </w:rPr>
        <w:t>.10.20</w:t>
      </w:r>
      <w:r>
        <w:rPr>
          <w:szCs w:val="28"/>
          <w:lang w:eastAsia="en-US"/>
        </w:rPr>
        <w:t>20</w:t>
      </w:r>
      <w:r w:rsidRPr="00F075B1">
        <w:rPr>
          <w:szCs w:val="28"/>
          <w:lang w:eastAsia="en-US"/>
        </w:rPr>
        <w:t xml:space="preserve"> № </w:t>
      </w:r>
      <w:r>
        <w:rPr>
          <w:szCs w:val="28"/>
          <w:lang w:eastAsia="en-US"/>
        </w:rPr>
        <w:t>86</w:t>
      </w:r>
      <w:r w:rsidRPr="00F075B1">
        <w:rPr>
          <w:szCs w:val="28"/>
          <w:lang w:eastAsia="en-US"/>
        </w:rPr>
        <w:t xml:space="preserve">, с учетом </w:t>
      </w:r>
      <w:r w:rsidRPr="00F075B1">
        <w:t>ключевых стратегических задач, обозначенных</w:t>
      </w:r>
      <w:r w:rsidRPr="00864ABD">
        <w:t xml:space="preserve"> указами Президента Российской Федерации.</w:t>
      </w:r>
    </w:p>
    <w:p w:rsidR="004C0284" w:rsidRPr="00864ABD" w:rsidRDefault="004C0284" w:rsidP="000769A0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Приоритетной целью бюджетной политики является сбалансированность бюджета поселения и устойчивость бюджетной системы.</w:t>
      </w:r>
    </w:p>
    <w:p w:rsidR="004C0284" w:rsidRDefault="004C0284" w:rsidP="00AE32A8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Основными задачами на 20</w:t>
      </w:r>
      <w:r>
        <w:rPr>
          <w:color w:val="000000"/>
          <w:szCs w:val="28"/>
        </w:rPr>
        <w:t>21</w:t>
      </w:r>
      <w:r w:rsidRPr="00864ABD">
        <w:rPr>
          <w:color w:val="000000"/>
          <w:szCs w:val="28"/>
        </w:rPr>
        <w:t>-202</w:t>
      </w:r>
      <w:r>
        <w:rPr>
          <w:color w:val="000000"/>
          <w:szCs w:val="28"/>
        </w:rPr>
        <w:t>3</w:t>
      </w:r>
      <w:r w:rsidRPr="00864ABD">
        <w:rPr>
          <w:color w:val="000000"/>
          <w:szCs w:val="28"/>
        </w:rPr>
        <w:t xml:space="preserve"> годы являются повышение налоговых и неналоговых поступлений, </w:t>
      </w:r>
      <w:r w:rsidRPr="00864ABD">
        <w:t>эффективное управление расходами</w:t>
      </w:r>
      <w:r>
        <w:t xml:space="preserve"> </w:t>
      </w:r>
      <w:r w:rsidRPr="00864ABD">
        <w:rPr>
          <w:color w:val="000000"/>
          <w:szCs w:val="28"/>
        </w:rPr>
        <w:t>с учетом их оптимизации, проведение взвешенной долговой политики.</w:t>
      </w:r>
    </w:p>
    <w:p w:rsidR="004C0284" w:rsidRDefault="004C0284" w:rsidP="008A0C8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A0C88">
        <w:rPr>
          <w:rFonts w:ascii="Times New Roman" w:hAnsi="Times New Roman"/>
          <w:sz w:val="28"/>
          <w:szCs w:val="28"/>
        </w:rPr>
        <w:t xml:space="preserve">Формирование очередного бюджетного цикла 2021-2023 годов обусловлено не только экономическими показателями, сложившимися в результате влияния в 2020 году сложной эпидемиологической обстановки в связи с распространением новой коронавирусной инфекции, а также необходимостью достижения устойчивости и сбалансированности бюджета. </w:t>
      </w:r>
    </w:p>
    <w:p w:rsidR="004C0284" w:rsidRPr="008A0C88" w:rsidRDefault="004C0284" w:rsidP="008A0C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Бюджетные параметры на 2021 год запланированы с учетом  восстановительного периода для экономики. </w:t>
      </w:r>
    </w:p>
    <w:p w:rsidR="004C0284" w:rsidRPr="00864ABD" w:rsidRDefault="004C0284" w:rsidP="00815368">
      <w:pPr>
        <w:widowControl w:val="0"/>
        <w:autoSpaceDE w:val="0"/>
        <w:autoSpaceDN w:val="0"/>
        <w:ind w:firstLine="709"/>
        <w:jc w:val="both"/>
      </w:pPr>
      <w:r w:rsidRPr="00864ABD">
        <w:t xml:space="preserve">Решению поставленных задач будет способствовать </w:t>
      </w:r>
      <w:r w:rsidRPr="00864ABD">
        <w:rPr>
          <w:color w:val="000000"/>
          <w:szCs w:val="28"/>
        </w:rPr>
        <w:t xml:space="preserve">План мероприятий по росту доходного потенциала </w:t>
      </w:r>
      <w:r>
        <w:rPr>
          <w:color w:val="000000"/>
          <w:szCs w:val="28"/>
        </w:rPr>
        <w:t>Алексеевс</w:t>
      </w:r>
      <w:r w:rsidRPr="00864ABD">
        <w:rPr>
          <w:color w:val="000000"/>
          <w:szCs w:val="28"/>
        </w:rPr>
        <w:t xml:space="preserve">кого сельского поселения, оптимизации расходов бюджета </w:t>
      </w:r>
      <w:r>
        <w:rPr>
          <w:color w:val="000000"/>
          <w:szCs w:val="28"/>
        </w:rPr>
        <w:t>Алексеев</w:t>
      </w:r>
      <w:r w:rsidRPr="00864ABD">
        <w:rPr>
          <w:color w:val="000000"/>
          <w:szCs w:val="28"/>
        </w:rPr>
        <w:t>ского сельского поселения Октябрьского района</w:t>
      </w:r>
      <w:r>
        <w:rPr>
          <w:color w:val="000000"/>
          <w:szCs w:val="28"/>
        </w:rPr>
        <w:t xml:space="preserve"> </w:t>
      </w:r>
      <w:r w:rsidRPr="00864ABD">
        <w:rPr>
          <w:color w:val="000000"/>
          <w:szCs w:val="28"/>
        </w:rPr>
        <w:t xml:space="preserve">и сокращению муниципального долга </w:t>
      </w:r>
      <w:r>
        <w:rPr>
          <w:color w:val="000000"/>
          <w:szCs w:val="28"/>
        </w:rPr>
        <w:t>Алексеевс</w:t>
      </w:r>
      <w:r w:rsidRPr="00864ABD">
        <w:rPr>
          <w:color w:val="000000"/>
          <w:szCs w:val="28"/>
        </w:rPr>
        <w:t>кого сельского поселения до 202</w:t>
      </w:r>
      <w:r>
        <w:rPr>
          <w:color w:val="000000"/>
          <w:szCs w:val="28"/>
        </w:rPr>
        <w:t>4</w:t>
      </w:r>
      <w:r w:rsidRPr="00864ABD">
        <w:rPr>
          <w:color w:val="000000"/>
          <w:szCs w:val="28"/>
        </w:rPr>
        <w:t xml:space="preserve"> года, утвержденный</w:t>
      </w:r>
      <w:r>
        <w:rPr>
          <w:color w:val="000000"/>
          <w:szCs w:val="28"/>
        </w:rPr>
        <w:t xml:space="preserve"> </w:t>
      </w:r>
      <w:r w:rsidRPr="00864ABD">
        <w:t xml:space="preserve">постановлением Администрации </w:t>
      </w:r>
      <w:r>
        <w:t>Алексеев</w:t>
      </w:r>
      <w:r w:rsidRPr="00864ABD">
        <w:t>ского сельского поселения</w:t>
      </w:r>
      <w:r w:rsidRPr="00864ABD">
        <w:rPr>
          <w:color w:val="000000"/>
          <w:szCs w:val="28"/>
        </w:rPr>
        <w:t xml:space="preserve"> от </w:t>
      </w:r>
      <w:r>
        <w:rPr>
          <w:color w:val="000000"/>
          <w:szCs w:val="28"/>
        </w:rPr>
        <w:t>30</w:t>
      </w:r>
      <w:r w:rsidRPr="00864ABD">
        <w:rPr>
          <w:color w:val="000000"/>
          <w:szCs w:val="28"/>
        </w:rPr>
        <w:t>.1</w:t>
      </w:r>
      <w:r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>.201</w:t>
      </w:r>
      <w:r>
        <w:rPr>
          <w:color w:val="000000"/>
          <w:szCs w:val="28"/>
        </w:rPr>
        <w:t>9</w:t>
      </w:r>
      <w:r w:rsidRPr="00864ABD">
        <w:rPr>
          <w:color w:val="000000"/>
          <w:szCs w:val="28"/>
        </w:rPr>
        <w:t> № </w:t>
      </w:r>
      <w:r>
        <w:rPr>
          <w:color w:val="000000"/>
          <w:szCs w:val="28"/>
        </w:rPr>
        <w:t>126</w:t>
      </w:r>
      <w:r w:rsidRPr="00864ABD">
        <w:t>.</w:t>
      </w:r>
    </w:p>
    <w:p w:rsidR="004C0284" w:rsidRPr="00864ABD" w:rsidRDefault="004C0284" w:rsidP="006604F9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>Формирование показателей бюджета поселения</w:t>
      </w:r>
      <w:r>
        <w:rPr>
          <w:szCs w:val="28"/>
        </w:rPr>
        <w:t xml:space="preserve"> </w:t>
      </w:r>
      <w:r w:rsidRPr="00864ABD">
        <w:rPr>
          <w:szCs w:val="28"/>
        </w:rPr>
        <w:t>осуществлялось на основе</w:t>
      </w:r>
      <w:r>
        <w:rPr>
          <w:szCs w:val="28"/>
        </w:rPr>
        <w:t xml:space="preserve"> </w:t>
      </w:r>
      <w:r w:rsidRPr="00864ABD">
        <w:t xml:space="preserve">прогноза социально-экономического развития Ростовской области, прогноза социально-экономического развития </w:t>
      </w:r>
      <w:r>
        <w:t>Алексеев</w:t>
      </w:r>
      <w:r w:rsidRPr="00864ABD">
        <w:t>ского сельского поселения на 20</w:t>
      </w:r>
      <w:r>
        <w:t>21</w:t>
      </w:r>
      <w:r w:rsidRPr="00864ABD">
        <w:t>-202</w:t>
      </w:r>
      <w:r>
        <w:t>3</w:t>
      </w:r>
      <w:r w:rsidRPr="00864ABD">
        <w:t xml:space="preserve"> годы</w:t>
      </w:r>
      <w:r w:rsidRPr="00864ABD">
        <w:rPr>
          <w:szCs w:val="28"/>
        </w:rPr>
        <w:t xml:space="preserve"> с учетом уровня инфляции в </w:t>
      </w:r>
      <w:r w:rsidRPr="00996062">
        <w:rPr>
          <w:szCs w:val="28"/>
        </w:rPr>
        <w:t>2021 году – 4,0 %, в 2022 – 4,0%, в 2023 – 4,0%.</w:t>
      </w:r>
    </w:p>
    <w:p w:rsidR="004C0284" w:rsidRPr="00864ABD" w:rsidRDefault="004C0284" w:rsidP="00DF0D40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Доходы бюджета сформированы в соответствии с основными направлениями налоговой политики с учетом изменений, внесенных в бюджетное и налоговое законодательство.</w:t>
      </w:r>
    </w:p>
    <w:p w:rsidR="004C0284" w:rsidRPr="00864ABD" w:rsidRDefault="004C0284" w:rsidP="00AF4D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Расходы бюджета поселения в первоочередном порядке будут направлены на выполнение социальных обязательств перед гражданами, обеспечение услуг в сфере культуры, улучшению инфраструктуры и качества жизни граждан.</w:t>
      </w:r>
    </w:p>
    <w:p w:rsidR="004C0284" w:rsidRPr="00864ABD" w:rsidRDefault="004C0284" w:rsidP="00B631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Продолжится реализация майских указов Президента РФ 2012 года в целях поддержания уровня достигнутых показателей по повышению оплаты труда отдельным категориям работников бюджетной сферы.</w:t>
      </w:r>
    </w:p>
    <w:p w:rsidR="004C0284" w:rsidRPr="00864ABD" w:rsidRDefault="004C0284" w:rsidP="00712F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Эффективное управление расходами будет обеспечиваться посредством реализации принятых </w:t>
      </w:r>
      <w:r>
        <w:rPr>
          <w:szCs w:val="28"/>
        </w:rPr>
        <w:t xml:space="preserve">в 2018 году </w:t>
      </w:r>
      <w:r w:rsidRPr="00864ABD">
        <w:rPr>
          <w:szCs w:val="28"/>
        </w:rPr>
        <w:t xml:space="preserve">муниципальных программ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поселения.</w:t>
      </w:r>
    </w:p>
    <w:p w:rsidR="004C0284" w:rsidRPr="00864ABD" w:rsidRDefault="004C0284" w:rsidP="00C6279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t xml:space="preserve">Проектом бюджета соблюдены условия и ограничения, предусмотренные Бюджетным кодексом Российской Федерации, соглашениями </w:t>
      </w:r>
      <w:r w:rsidRPr="00864ABD">
        <w:rPr>
          <w:color w:val="000000"/>
          <w:szCs w:val="28"/>
        </w:rPr>
        <w:t xml:space="preserve">о предоставлении дотации на выравнивание бюджетной обеспеченности и бюджетных кредитов. </w:t>
      </w:r>
    </w:p>
    <w:p w:rsidR="004C0284" w:rsidRPr="00864ABD" w:rsidRDefault="004C0284" w:rsidP="001C7F9D">
      <w:pPr>
        <w:autoSpaceDE w:val="0"/>
        <w:autoSpaceDN w:val="0"/>
        <w:adjustRightInd w:val="0"/>
        <w:ind w:firstLine="709"/>
        <w:jc w:val="both"/>
        <w:outlineLvl w:val="3"/>
        <w:rPr>
          <w:spacing w:val="-4"/>
          <w:szCs w:val="28"/>
        </w:rPr>
      </w:pPr>
      <w:r w:rsidRPr="00864ABD">
        <w:rPr>
          <w:szCs w:val="28"/>
        </w:rPr>
        <w:t>Подготовка проекта бюджета на 20</w:t>
      </w:r>
      <w:r>
        <w:rPr>
          <w:szCs w:val="28"/>
        </w:rPr>
        <w:t>21</w:t>
      </w:r>
      <w:r w:rsidRPr="00864ABD">
        <w:rPr>
          <w:szCs w:val="28"/>
        </w:rPr>
        <w:t>-202</w:t>
      </w:r>
      <w:r>
        <w:rPr>
          <w:szCs w:val="28"/>
        </w:rPr>
        <w:t>3</w:t>
      </w:r>
      <w:r w:rsidRPr="00864ABD">
        <w:rPr>
          <w:szCs w:val="28"/>
        </w:rPr>
        <w:t xml:space="preserve"> годы осуществлялась в соответствии с порядком и сроками, утвержденными постановлением Администрации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от </w:t>
      </w:r>
      <w:r>
        <w:rPr>
          <w:szCs w:val="28"/>
        </w:rPr>
        <w:t>29</w:t>
      </w:r>
      <w:r w:rsidRPr="00864ABD">
        <w:rPr>
          <w:szCs w:val="28"/>
        </w:rPr>
        <w:t>.0</w:t>
      </w:r>
      <w:r>
        <w:rPr>
          <w:szCs w:val="28"/>
        </w:rPr>
        <w:t>5</w:t>
      </w:r>
      <w:r w:rsidRPr="00864ABD">
        <w:rPr>
          <w:szCs w:val="28"/>
        </w:rPr>
        <w:t>.20</w:t>
      </w:r>
      <w:r>
        <w:rPr>
          <w:szCs w:val="28"/>
        </w:rPr>
        <w:t>20</w:t>
      </w:r>
      <w:r w:rsidRPr="00864ABD">
        <w:rPr>
          <w:szCs w:val="28"/>
        </w:rPr>
        <w:t xml:space="preserve"> № </w:t>
      </w:r>
      <w:r>
        <w:rPr>
          <w:szCs w:val="28"/>
        </w:rPr>
        <w:t>47</w:t>
      </w:r>
      <w:r w:rsidRPr="00864ABD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864ABD">
        <w:rPr>
          <w:szCs w:val="28"/>
        </w:rPr>
        <w:t>орядка и сроков разработки прогноза социально-экономического развития поселения</w:t>
      </w:r>
      <w:r w:rsidRPr="002A5BAD">
        <w:rPr>
          <w:spacing w:val="-4"/>
          <w:szCs w:val="28"/>
        </w:rPr>
        <w:t xml:space="preserve"> </w:t>
      </w:r>
      <w:r w:rsidRPr="00864ABD">
        <w:rPr>
          <w:spacing w:val="-4"/>
          <w:szCs w:val="28"/>
        </w:rPr>
        <w:t>на 20</w:t>
      </w:r>
      <w:r>
        <w:rPr>
          <w:spacing w:val="-4"/>
          <w:szCs w:val="28"/>
        </w:rPr>
        <w:t xml:space="preserve">21-2023 </w:t>
      </w:r>
      <w:r w:rsidRPr="00864ABD">
        <w:rPr>
          <w:spacing w:val="-4"/>
          <w:szCs w:val="28"/>
        </w:rPr>
        <w:t>год</w:t>
      </w:r>
      <w:r>
        <w:rPr>
          <w:spacing w:val="-4"/>
          <w:szCs w:val="28"/>
        </w:rPr>
        <w:t>ы</w:t>
      </w:r>
      <w:r w:rsidRPr="00864ABD">
        <w:rPr>
          <w:spacing w:val="-4"/>
          <w:szCs w:val="28"/>
        </w:rPr>
        <w:t xml:space="preserve"> и</w:t>
      </w:r>
      <w:r w:rsidRPr="00864ABD">
        <w:rPr>
          <w:szCs w:val="28"/>
        </w:rPr>
        <w:t xml:space="preserve"> составления проекта бюджета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</w:t>
      </w:r>
      <w:r w:rsidRPr="00864ABD">
        <w:rPr>
          <w:spacing w:val="-4"/>
          <w:szCs w:val="28"/>
        </w:rPr>
        <w:t>на 202</w:t>
      </w:r>
      <w:r>
        <w:rPr>
          <w:spacing w:val="-4"/>
          <w:szCs w:val="28"/>
        </w:rPr>
        <w:t>1</w:t>
      </w:r>
      <w:r w:rsidRPr="00864ABD">
        <w:rPr>
          <w:spacing w:val="-4"/>
          <w:szCs w:val="28"/>
        </w:rPr>
        <w:t xml:space="preserve"> </w:t>
      </w:r>
      <w:r>
        <w:rPr>
          <w:spacing w:val="-4"/>
          <w:szCs w:val="28"/>
        </w:rPr>
        <w:t>-</w:t>
      </w:r>
      <w:r w:rsidRPr="00864ABD">
        <w:rPr>
          <w:spacing w:val="-4"/>
          <w:szCs w:val="28"/>
        </w:rPr>
        <w:t xml:space="preserve"> 202</w:t>
      </w:r>
      <w:r>
        <w:rPr>
          <w:spacing w:val="-4"/>
          <w:szCs w:val="28"/>
        </w:rPr>
        <w:t>3</w:t>
      </w:r>
      <w:r w:rsidRPr="00864ABD">
        <w:rPr>
          <w:spacing w:val="-4"/>
          <w:szCs w:val="28"/>
        </w:rPr>
        <w:t xml:space="preserve"> год</w:t>
      </w:r>
      <w:r>
        <w:rPr>
          <w:spacing w:val="-4"/>
          <w:szCs w:val="28"/>
        </w:rPr>
        <w:t>ы</w:t>
      </w:r>
      <w:r w:rsidRPr="00864ABD">
        <w:rPr>
          <w:spacing w:val="-4"/>
          <w:szCs w:val="28"/>
        </w:rPr>
        <w:t>».</w:t>
      </w:r>
    </w:p>
    <w:p w:rsidR="004C0284" w:rsidRPr="00864ABD" w:rsidRDefault="004C0284" w:rsidP="00960792">
      <w:pPr>
        <w:autoSpaceDE w:val="0"/>
        <w:autoSpaceDN w:val="0"/>
        <w:adjustRightInd w:val="0"/>
        <w:ind w:firstLine="709"/>
        <w:jc w:val="both"/>
      </w:pPr>
      <w:r w:rsidRPr="00864ABD">
        <w:rPr>
          <w:szCs w:val="28"/>
        </w:rPr>
        <w:t xml:space="preserve">В целях обеспечения открытости и прозрачности бюджета доступность бюджетных данных для граждан реализована путем работы информационного ресурса «Бюджет для граждан» в информационно-телекоммуникационной сети «Интернет» </w:t>
      </w:r>
      <w:r w:rsidRPr="00864ABD">
        <w:rPr>
          <w:snapToGrid w:val="0"/>
        </w:rPr>
        <w:t xml:space="preserve">на официальном сайте Администрации </w:t>
      </w:r>
      <w:r>
        <w:rPr>
          <w:snapToGrid w:val="0"/>
        </w:rPr>
        <w:t>Алексеев</w:t>
      </w:r>
      <w:r w:rsidRPr="00864ABD">
        <w:rPr>
          <w:snapToGrid w:val="0"/>
        </w:rPr>
        <w:t>ского сельского поселения</w:t>
      </w:r>
      <w:r w:rsidRPr="00864ABD">
        <w:t xml:space="preserve">. </w:t>
      </w:r>
    </w:p>
    <w:p w:rsidR="004C0284" w:rsidRPr="00864ABD" w:rsidRDefault="004C0284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</w:p>
    <w:p w:rsidR="004C0284" w:rsidRPr="00864ABD" w:rsidRDefault="004C0284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  <w:lang w:val="en-US"/>
        </w:rPr>
        <w:t>II</w:t>
      </w:r>
      <w:r w:rsidRPr="00864ABD">
        <w:rPr>
          <w:rFonts w:ascii="Cambria" w:hAnsi="Cambria"/>
          <w:b/>
          <w:sz w:val="32"/>
          <w:szCs w:val="32"/>
        </w:rPr>
        <w:t xml:space="preserve">.Основные характеристики </w:t>
      </w:r>
    </w:p>
    <w:p w:rsidR="004C0284" w:rsidRPr="00864ABD" w:rsidRDefault="004C0284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бюджета поселения на 20</w:t>
      </w:r>
      <w:r>
        <w:rPr>
          <w:rFonts w:ascii="Cambria" w:hAnsi="Cambria"/>
          <w:b/>
          <w:sz w:val="32"/>
          <w:szCs w:val="32"/>
        </w:rPr>
        <w:t>21</w:t>
      </w:r>
      <w:r w:rsidRPr="00864ABD">
        <w:rPr>
          <w:rFonts w:ascii="Cambria" w:hAnsi="Cambria"/>
          <w:b/>
          <w:sz w:val="32"/>
          <w:szCs w:val="32"/>
        </w:rPr>
        <w:t xml:space="preserve"> год и на плановый</w:t>
      </w:r>
    </w:p>
    <w:p w:rsidR="004C0284" w:rsidRPr="00864ABD" w:rsidRDefault="004C0284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период 202</w:t>
      </w:r>
      <w:r>
        <w:rPr>
          <w:rFonts w:ascii="Cambria" w:hAnsi="Cambria"/>
          <w:b/>
          <w:sz w:val="32"/>
          <w:szCs w:val="32"/>
        </w:rPr>
        <w:t>2</w:t>
      </w:r>
      <w:r w:rsidRPr="00864ABD">
        <w:rPr>
          <w:rFonts w:ascii="Cambria" w:hAnsi="Cambria"/>
          <w:b/>
          <w:sz w:val="32"/>
          <w:szCs w:val="32"/>
        </w:rPr>
        <w:t xml:space="preserve"> и 202</w:t>
      </w:r>
      <w:r>
        <w:rPr>
          <w:rFonts w:ascii="Cambria" w:hAnsi="Cambria"/>
          <w:b/>
          <w:sz w:val="32"/>
          <w:szCs w:val="32"/>
        </w:rPr>
        <w:t>3</w:t>
      </w:r>
      <w:r w:rsidRPr="00864ABD">
        <w:rPr>
          <w:rFonts w:ascii="Cambria" w:hAnsi="Cambria"/>
          <w:b/>
          <w:sz w:val="32"/>
          <w:szCs w:val="32"/>
        </w:rPr>
        <w:t xml:space="preserve"> годов</w:t>
      </w:r>
    </w:p>
    <w:p w:rsidR="004C0284" w:rsidRPr="00864ABD" w:rsidRDefault="004C0284" w:rsidP="00774F8C">
      <w:pPr>
        <w:pStyle w:val="BodyText"/>
        <w:ind w:firstLine="709"/>
        <w:jc w:val="both"/>
      </w:pPr>
    </w:p>
    <w:p w:rsidR="004C0284" w:rsidRPr="00864ABD" w:rsidRDefault="004C0284" w:rsidP="00774F8C">
      <w:pPr>
        <w:pStyle w:val="BodyText"/>
        <w:ind w:firstLine="709"/>
        <w:jc w:val="both"/>
      </w:pPr>
      <w:r w:rsidRPr="00864ABD">
        <w:t>Основные характеристики</w:t>
      </w:r>
      <w:r>
        <w:t xml:space="preserve"> </w:t>
      </w:r>
      <w:r w:rsidRPr="00864ABD">
        <w:t xml:space="preserve">решения Собрания Депутатов </w:t>
      </w:r>
      <w:r>
        <w:t>Алексеев</w:t>
      </w:r>
      <w:r w:rsidRPr="00864ABD">
        <w:t xml:space="preserve">ского сельского поселения «О бюджете </w:t>
      </w:r>
      <w:r>
        <w:t>Алексеев</w:t>
      </w:r>
      <w:r w:rsidRPr="00864ABD">
        <w:t>ского сельского поселения Октябрьского района на 20</w:t>
      </w:r>
      <w:r>
        <w:t>21</w:t>
      </w:r>
      <w:r w:rsidRPr="00864ABD">
        <w:t xml:space="preserve"> год и на плановый период 202</w:t>
      </w:r>
      <w:r>
        <w:t>2</w:t>
      </w:r>
      <w:r w:rsidRPr="00864ABD">
        <w:t xml:space="preserve"> и 202</w:t>
      </w:r>
      <w:r>
        <w:t>3</w:t>
      </w:r>
      <w:r w:rsidRPr="00864ABD">
        <w:t xml:space="preserve"> годов» </w:t>
      </w:r>
      <w:r w:rsidRPr="00864ABD">
        <w:rPr>
          <w:szCs w:val="28"/>
        </w:rPr>
        <w:t xml:space="preserve">предлагаются </w:t>
      </w:r>
      <w:r w:rsidRPr="00864ABD">
        <w:t xml:space="preserve"> в соответствии с нижеприведенной таблицей.   </w:t>
      </w:r>
    </w:p>
    <w:p w:rsidR="004C0284" w:rsidRPr="00864ABD" w:rsidRDefault="004C0284" w:rsidP="00774F8C">
      <w:pPr>
        <w:pStyle w:val="BodyText"/>
        <w:ind w:firstLine="709"/>
        <w:jc w:val="right"/>
        <w:rPr>
          <w:sz w:val="24"/>
          <w:szCs w:val="24"/>
        </w:rPr>
      </w:pPr>
      <w:r w:rsidRPr="00864ABD">
        <w:rPr>
          <w:sz w:val="24"/>
          <w:szCs w:val="24"/>
        </w:rPr>
        <w:t>тыс. рублей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2409"/>
        <w:gridCol w:w="1985"/>
        <w:gridCol w:w="1985"/>
      </w:tblGrid>
      <w:tr w:rsidR="004C0284" w:rsidRPr="00864ABD" w:rsidTr="00E15622">
        <w:trPr>
          <w:cantSplit/>
          <w:trHeight w:val="534"/>
          <w:tblHeader/>
        </w:trPr>
        <w:tc>
          <w:tcPr>
            <w:tcW w:w="3686" w:type="dxa"/>
            <w:vMerge w:val="restart"/>
          </w:tcPr>
          <w:p w:rsidR="004C0284" w:rsidRPr="00864ABD" w:rsidRDefault="004C0284" w:rsidP="00774F8C">
            <w:pPr>
              <w:pStyle w:val="ConsPlusNormal"/>
              <w:spacing w:line="36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6379" w:type="dxa"/>
            <w:gridSpan w:val="3"/>
          </w:tcPr>
          <w:p w:rsidR="004C0284" w:rsidRPr="00864ABD" w:rsidRDefault="004C0284" w:rsidP="00F2544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Проект решения</w:t>
            </w:r>
          </w:p>
        </w:tc>
      </w:tr>
      <w:tr w:rsidR="004C0284" w:rsidRPr="00864ABD" w:rsidTr="00E15622">
        <w:trPr>
          <w:cantSplit/>
          <w:tblHeader/>
        </w:trPr>
        <w:tc>
          <w:tcPr>
            <w:tcW w:w="3686" w:type="dxa"/>
            <w:vMerge/>
          </w:tcPr>
          <w:p w:rsidR="004C0284" w:rsidRPr="00864ABD" w:rsidRDefault="004C0284" w:rsidP="00774F8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C0284" w:rsidRPr="00864ABD" w:rsidRDefault="004C0284" w:rsidP="00F43F4B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985" w:type="dxa"/>
          </w:tcPr>
          <w:p w:rsidR="004C0284" w:rsidRPr="00864ABD" w:rsidRDefault="004C0284" w:rsidP="00F43F4B">
            <w:pPr>
              <w:pStyle w:val="ConsPlusNormal"/>
              <w:spacing w:line="360" w:lineRule="auto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4C0284" w:rsidRPr="00864ABD" w:rsidRDefault="004C0284" w:rsidP="00F43F4B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4C0284" w:rsidRPr="00864ABD" w:rsidTr="00E15622">
        <w:trPr>
          <w:cantSplit/>
        </w:trPr>
        <w:tc>
          <w:tcPr>
            <w:tcW w:w="3686" w:type="dxa"/>
            <w:vAlign w:val="center"/>
          </w:tcPr>
          <w:p w:rsidR="004C0284" w:rsidRPr="00864ABD" w:rsidRDefault="004C0284" w:rsidP="00774F8C">
            <w:pPr>
              <w:pStyle w:val="BodyText"/>
              <w:jc w:val="left"/>
              <w:rPr>
                <w:szCs w:val="28"/>
                <w:lang w:val="en-US"/>
              </w:rPr>
            </w:pPr>
            <w:r w:rsidRPr="00864ABD">
              <w:rPr>
                <w:b/>
                <w:szCs w:val="28"/>
                <w:lang w:val="en-US"/>
              </w:rPr>
              <w:t>I</w:t>
            </w:r>
            <w:r w:rsidRPr="00864ABD">
              <w:rPr>
                <w:b/>
                <w:szCs w:val="28"/>
              </w:rPr>
              <w:t>. Доходы, всего</w:t>
            </w:r>
          </w:p>
        </w:tc>
        <w:tc>
          <w:tcPr>
            <w:tcW w:w="2409" w:type="dxa"/>
          </w:tcPr>
          <w:p w:rsidR="004C0284" w:rsidRPr="00C10193" w:rsidRDefault="004C0284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13 549,7</w:t>
            </w:r>
          </w:p>
        </w:tc>
        <w:tc>
          <w:tcPr>
            <w:tcW w:w="1985" w:type="dxa"/>
          </w:tcPr>
          <w:p w:rsidR="004C0284" w:rsidRPr="00C10193" w:rsidRDefault="004C0284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12 005,1</w:t>
            </w:r>
          </w:p>
        </w:tc>
        <w:tc>
          <w:tcPr>
            <w:tcW w:w="1985" w:type="dxa"/>
          </w:tcPr>
          <w:p w:rsidR="004C0284" w:rsidRPr="00C10193" w:rsidRDefault="004C0284" w:rsidP="00F43F4B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12 191,0</w:t>
            </w:r>
          </w:p>
        </w:tc>
      </w:tr>
      <w:tr w:rsidR="004C0284" w:rsidRPr="00864ABD" w:rsidTr="00E15622">
        <w:trPr>
          <w:cantSplit/>
          <w:trHeight w:val="70"/>
        </w:trPr>
        <w:tc>
          <w:tcPr>
            <w:tcW w:w="3686" w:type="dxa"/>
            <w:vAlign w:val="center"/>
          </w:tcPr>
          <w:p w:rsidR="004C0284" w:rsidRPr="00864ABD" w:rsidRDefault="004C0284" w:rsidP="00774F8C">
            <w:pPr>
              <w:pStyle w:val="BodyText"/>
              <w:jc w:val="left"/>
              <w:rPr>
                <w:b/>
                <w:szCs w:val="28"/>
                <w:lang w:val="en-US"/>
              </w:rPr>
            </w:pPr>
            <w:r w:rsidRPr="00864ABD">
              <w:rPr>
                <w:szCs w:val="28"/>
              </w:rPr>
              <w:t>из них:</w:t>
            </w:r>
          </w:p>
        </w:tc>
        <w:tc>
          <w:tcPr>
            <w:tcW w:w="2409" w:type="dxa"/>
          </w:tcPr>
          <w:p w:rsidR="004C0284" w:rsidRPr="002A5BAD" w:rsidRDefault="004C0284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:rsidR="004C0284" w:rsidRPr="002A5BAD" w:rsidRDefault="004C0284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:rsidR="004C0284" w:rsidRPr="002A5BAD" w:rsidRDefault="004C0284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4C0284" w:rsidRPr="00864ABD" w:rsidTr="002C6441">
        <w:trPr>
          <w:cantSplit/>
        </w:trPr>
        <w:tc>
          <w:tcPr>
            <w:tcW w:w="3686" w:type="dxa"/>
            <w:vMerge w:val="restart"/>
          </w:tcPr>
          <w:p w:rsidR="004C0284" w:rsidRPr="00864ABD" w:rsidRDefault="004C0284" w:rsidP="002C6441">
            <w:pPr>
              <w:pStyle w:val="BodyText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bottom w:val="nil"/>
            </w:tcBorders>
          </w:tcPr>
          <w:p w:rsidR="004C0284" w:rsidRPr="002A5BAD" w:rsidRDefault="004C0284" w:rsidP="00F43F4B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2 405,9</w:t>
            </w:r>
          </w:p>
        </w:tc>
        <w:tc>
          <w:tcPr>
            <w:tcW w:w="1985" w:type="dxa"/>
            <w:tcBorders>
              <w:bottom w:val="nil"/>
            </w:tcBorders>
          </w:tcPr>
          <w:p w:rsidR="004C0284" w:rsidRPr="002A5BAD" w:rsidRDefault="004C0284" w:rsidP="00F43F4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2 448,1</w:t>
            </w:r>
          </w:p>
        </w:tc>
        <w:tc>
          <w:tcPr>
            <w:tcW w:w="1985" w:type="dxa"/>
            <w:tcBorders>
              <w:bottom w:val="nil"/>
            </w:tcBorders>
          </w:tcPr>
          <w:p w:rsidR="004C0284" w:rsidRPr="002A5BAD" w:rsidRDefault="004C0284" w:rsidP="00F43F4B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2 494,2</w:t>
            </w:r>
          </w:p>
        </w:tc>
      </w:tr>
      <w:tr w:rsidR="004C0284" w:rsidRPr="00864ABD" w:rsidTr="002C6441">
        <w:trPr>
          <w:cantSplit/>
          <w:trHeight w:val="99"/>
        </w:trPr>
        <w:tc>
          <w:tcPr>
            <w:tcW w:w="3686" w:type="dxa"/>
            <w:vMerge/>
            <w:vAlign w:val="bottom"/>
          </w:tcPr>
          <w:p w:rsidR="004C0284" w:rsidRPr="00864ABD" w:rsidRDefault="004C0284" w:rsidP="00774F8C">
            <w:pPr>
              <w:pStyle w:val="BodyText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4C0284" w:rsidRPr="002A5BAD" w:rsidRDefault="004C0284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4C0284" w:rsidRPr="002A5BAD" w:rsidRDefault="004C0284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4C0284" w:rsidRPr="002A5BAD" w:rsidRDefault="004C0284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0284" w:rsidRPr="00864ABD" w:rsidTr="00E15622">
        <w:trPr>
          <w:cantSplit/>
        </w:trPr>
        <w:tc>
          <w:tcPr>
            <w:tcW w:w="3686" w:type="dxa"/>
            <w:tcBorders>
              <w:top w:val="nil"/>
            </w:tcBorders>
          </w:tcPr>
          <w:p w:rsidR="004C0284" w:rsidRPr="00864ABD" w:rsidRDefault="004C0284" w:rsidP="002C6441">
            <w:pPr>
              <w:pStyle w:val="BodyText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 xml:space="preserve">безвозмездные поступления </w:t>
            </w:r>
          </w:p>
        </w:tc>
        <w:tc>
          <w:tcPr>
            <w:tcW w:w="2409" w:type="dxa"/>
            <w:tcBorders>
              <w:top w:val="nil"/>
            </w:tcBorders>
          </w:tcPr>
          <w:p w:rsidR="004C0284" w:rsidRPr="00C10193" w:rsidRDefault="004C0284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11 143,8</w:t>
            </w:r>
          </w:p>
        </w:tc>
        <w:tc>
          <w:tcPr>
            <w:tcW w:w="1985" w:type="dxa"/>
            <w:tcBorders>
              <w:top w:val="nil"/>
            </w:tcBorders>
          </w:tcPr>
          <w:p w:rsidR="004C0284" w:rsidRPr="00C10193" w:rsidRDefault="004C0284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9 557,0</w:t>
            </w:r>
          </w:p>
        </w:tc>
        <w:tc>
          <w:tcPr>
            <w:tcW w:w="1985" w:type="dxa"/>
            <w:tcBorders>
              <w:top w:val="nil"/>
            </w:tcBorders>
          </w:tcPr>
          <w:p w:rsidR="004C0284" w:rsidRPr="00C10193" w:rsidRDefault="004C0284" w:rsidP="001373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9 696,8</w:t>
            </w:r>
          </w:p>
        </w:tc>
      </w:tr>
      <w:tr w:rsidR="004C0284" w:rsidRPr="00864ABD" w:rsidTr="00E15622">
        <w:trPr>
          <w:cantSplit/>
        </w:trPr>
        <w:tc>
          <w:tcPr>
            <w:tcW w:w="3686" w:type="dxa"/>
            <w:vAlign w:val="center"/>
          </w:tcPr>
          <w:p w:rsidR="004C0284" w:rsidRPr="00864ABD" w:rsidRDefault="004C0284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</w:t>
            </w:r>
            <w:r w:rsidRPr="00864ABD">
              <w:rPr>
                <w:b/>
                <w:szCs w:val="28"/>
              </w:rPr>
              <w:t>. Расходы, всего</w:t>
            </w:r>
          </w:p>
        </w:tc>
        <w:tc>
          <w:tcPr>
            <w:tcW w:w="2409" w:type="dxa"/>
          </w:tcPr>
          <w:p w:rsidR="004C0284" w:rsidRPr="000A5885" w:rsidRDefault="004C0284" w:rsidP="00ED53D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13 790,2</w:t>
            </w:r>
          </w:p>
        </w:tc>
        <w:tc>
          <w:tcPr>
            <w:tcW w:w="1985" w:type="dxa"/>
          </w:tcPr>
          <w:p w:rsidR="004C0284" w:rsidRPr="000A5885" w:rsidRDefault="004C0284" w:rsidP="00ED53D1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12 249,9</w:t>
            </w:r>
          </w:p>
        </w:tc>
        <w:tc>
          <w:tcPr>
            <w:tcW w:w="1985" w:type="dxa"/>
          </w:tcPr>
          <w:p w:rsidR="004C0284" w:rsidRPr="000A5885" w:rsidRDefault="004C0284" w:rsidP="00ED53D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12 440,4</w:t>
            </w:r>
          </w:p>
        </w:tc>
      </w:tr>
      <w:tr w:rsidR="004C0284" w:rsidRPr="00864ABD" w:rsidTr="00E15622">
        <w:trPr>
          <w:cantSplit/>
          <w:trHeight w:val="657"/>
        </w:trPr>
        <w:tc>
          <w:tcPr>
            <w:tcW w:w="3686" w:type="dxa"/>
          </w:tcPr>
          <w:p w:rsidR="004C0284" w:rsidRPr="00864ABD" w:rsidRDefault="004C0284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III</w:t>
            </w:r>
            <w:r w:rsidRPr="00864ABD">
              <w:rPr>
                <w:b/>
                <w:szCs w:val="28"/>
              </w:rPr>
              <w:t xml:space="preserve">. Дефицит </w:t>
            </w:r>
          </w:p>
          <w:p w:rsidR="004C0284" w:rsidRPr="00864ABD" w:rsidRDefault="004C0284" w:rsidP="00C23D74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(-), профицит (+),</w:t>
            </w:r>
          </w:p>
        </w:tc>
        <w:tc>
          <w:tcPr>
            <w:tcW w:w="2409" w:type="dxa"/>
            <w:vAlign w:val="center"/>
          </w:tcPr>
          <w:p w:rsidR="004C0284" w:rsidRPr="000A5885" w:rsidRDefault="004C0284" w:rsidP="00360A11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-240,5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421DE2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-244,8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-249,4</w:t>
            </w:r>
          </w:p>
        </w:tc>
      </w:tr>
      <w:tr w:rsidR="004C0284" w:rsidRPr="00864ABD" w:rsidTr="00E15622">
        <w:trPr>
          <w:cantSplit/>
          <w:trHeight w:val="657"/>
        </w:trPr>
        <w:tc>
          <w:tcPr>
            <w:tcW w:w="3686" w:type="dxa"/>
          </w:tcPr>
          <w:p w:rsidR="004C0284" w:rsidRPr="00864ABD" w:rsidRDefault="004C0284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в % к объему собственных доходов</w:t>
            </w:r>
          </w:p>
        </w:tc>
        <w:tc>
          <w:tcPr>
            <w:tcW w:w="2409" w:type="dxa"/>
            <w:vAlign w:val="center"/>
          </w:tcPr>
          <w:p w:rsidR="004C0284" w:rsidRPr="000A5885" w:rsidRDefault="004C0284" w:rsidP="00421DE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5074C1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8A0C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10,0</w:t>
            </w:r>
          </w:p>
        </w:tc>
      </w:tr>
      <w:tr w:rsidR="004C0284" w:rsidRPr="00864ABD" w:rsidTr="00E15622">
        <w:trPr>
          <w:cantSplit/>
        </w:trPr>
        <w:tc>
          <w:tcPr>
            <w:tcW w:w="3686" w:type="dxa"/>
          </w:tcPr>
          <w:p w:rsidR="004C0284" w:rsidRPr="00864ABD" w:rsidRDefault="004C0284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VI</w:t>
            </w:r>
            <w:r w:rsidRPr="00864ABD">
              <w:rPr>
                <w:b/>
                <w:szCs w:val="28"/>
              </w:rPr>
              <w:t>. Источники финансирования дефицита</w:t>
            </w:r>
          </w:p>
        </w:tc>
        <w:tc>
          <w:tcPr>
            <w:tcW w:w="2409" w:type="dxa"/>
            <w:vAlign w:val="center"/>
          </w:tcPr>
          <w:p w:rsidR="004C0284" w:rsidRPr="000A5885" w:rsidRDefault="004C0284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41660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5885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4C0284" w:rsidRPr="000A5885" w:rsidRDefault="004C0284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5885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</w:tbl>
    <w:p w:rsidR="004C0284" w:rsidRPr="00864ABD" w:rsidRDefault="004C0284" w:rsidP="00774F8C">
      <w:pPr>
        <w:pStyle w:val="BodyText"/>
        <w:ind w:firstLine="709"/>
        <w:jc w:val="both"/>
        <w:rPr>
          <w:sz w:val="24"/>
          <w:szCs w:val="24"/>
        </w:rPr>
      </w:pPr>
    </w:p>
    <w:p w:rsidR="004C0284" w:rsidRPr="00864ABD" w:rsidRDefault="004C0284" w:rsidP="004B0C8F">
      <w:pPr>
        <w:ind w:firstLine="709"/>
        <w:jc w:val="both"/>
        <w:rPr>
          <w:szCs w:val="28"/>
        </w:rPr>
      </w:pPr>
      <w:r w:rsidRPr="00864ABD">
        <w:rPr>
          <w:szCs w:val="28"/>
        </w:rPr>
        <w:t>Собственные налоговые и неналоговые доходы бюджета поселения на 20</w:t>
      </w:r>
      <w:r>
        <w:rPr>
          <w:szCs w:val="28"/>
        </w:rPr>
        <w:t>21</w:t>
      </w:r>
      <w:r w:rsidRPr="00864ABD">
        <w:rPr>
          <w:szCs w:val="28"/>
        </w:rPr>
        <w:t xml:space="preserve"> год прогнозируются в объеме </w:t>
      </w:r>
      <w:r>
        <w:rPr>
          <w:szCs w:val="28"/>
        </w:rPr>
        <w:t>2 405,9 тыс</w:t>
      </w:r>
      <w:r w:rsidRPr="00864ABD">
        <w:rPr>
          <w:szCs w:val="28"/>
        </w:rPr>
        <w:t>. рублей и на плановый период 202</w:t>
      </w:r>
      <w:r>
        <w:rPr>
          <w:szCs w:val="28"/>
        </w:rPr>
        <w:t>2</w:t>
      </w:r>
      <w:r w:rsidRPr="00864ABD">
        <w:rPr>
          <w:szCs w:val="28"/>
        </w:rPr>
        <w:t xml:space="preserve"> и 202</w:t>
      </w:r>
      <w:r>
        <w:rPr>
          <w:szCs w:val="28"/>
        </w:rPr>
        <w:t>3</w:t>
      </w:r>
      <w:r w:rsidRPr="00864ABD">
        <w:rPr>
          <w:szCs w:val="28"/>
        </w:rPr>
        <w:t xml:space="preserve"> годов </w:t>
      </w:r>
      <w:r>
        <w:rPr>
          <w:szCs w:val="28"/>
        </w:rPr>
        <w:t xml:space="preserve">2 448,1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2 494,2 </w:t>
      </w:r>
      <w:r w:rsidRPr="00864ABD">
        <w:rPr>
          <w:szCs w:val="28"/>
        </w:rPr>
        <w:t xml:space="preserve">тыс. рублей соответственно. </w:t>
      </w:r>
      <w:r w:rsidRPr="00092E6D">
        <w:rPr>
          <w:szCs w:val="28"/>
        </w:rPr>
        <w:t>По сравнению с первоначальным бюджетом 2020 года рост в 2021 году составит 23,9 тыс. рублей или 1,0 процента.</w:t>
      </w:r>
    </w:p>
    <w:p w:rsidR="004C0284" w:rsidRDefault="004C0284" w:rsidP="00650724">
      <w:pPr>
        <w:pStyle w:val="BodyText"/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планировании </w:t>
      </w:r>
      <w:r w:rsidRPr="00864ABD">
        <w:t xml:space="preserve">бюджета поселения учтены основные подходы формирования расходной части, которые обозначены ниже в настоящей пояснительной записке, </w:t>
      </w:r>
      <w:r w:rsidRPr="00864ABD">
        <w:rPr>
          <w:szCs w:val="28"/>
        </w:rPr>
        <w:t xml:space="preserve">с учетом оптимизации бюджетных расходов и повышения эффективности использования финансовых ресурсов. </w:t>
      </w:r>
    </w:p>
    <w:p w:rsidR="004C0284" w:rsidRDefault="004C0284" w:rsidP="00C144B4">
      <w:pPr>
        <w:pStyle w:val="BodyText"/>
        <w:ind w:firstLine="709"/>
        <w:jc w:val="both"/>
        <w:rPr>
          <w:szCs w:val="28"/>
        </w:rPr>
      </w:pPr>
      <w:r w:rsidRPr="00B237FA">
        <w:rPr>
          <w:szCs w:val="28"/>
        </w:rPr>
        <w:t>Безвозмез</w:t>
      </w:r>
      <w:r>
        <w:rPr>
          <w:szCs w:val="28"/>
        </w:rPr>
        <w:t xml:space="preserve">дные поступления предлагаются </w:t>
      </w:r>
      <w:r w:rsidRPr="00B237FA">
        <w:rPr>
          <w:szCs w:val="28"/>
        </w:rPr>
        <w:t xml:space="preserve">в объемах, утвержденных </w:t>
      </w:r>
      <w:r>
        <w:rPr>
          <w:szCs w:val="28"/>
        </w:rPr>
        <w:t>на плановый период 2021-2022 годов решением Собрания депутатов Алексеевского сельского поселения  от 18.12.2019 № 115</w:t>
      </w:r>
      <w:r w:rsidRPr="00B237FA">
        <w:rPr>
          <w:szCs w:val="28"/>
        </w:rPr>
        <w:t xml:space="preserve"> </w:t>
      </w:r>
      <w:r>
        <w:rPr>
          <w:szCs w:val="28"/>
        </w:rPr>
        <w:t>«О бюджете Алексеевского сельского поселения Октябрьского района на 2020 год и на плановый период 2021 и 2022 годов». В соответствии с принятыми федеральным и областным бюджетами на 2021-2023 годы безвозмездные поступления будут уточнены.</w:t>
      </w:r>
    </w:p>
    <w:p w:rsidR="004C0284" w:rsidRPr="00C144B4" w:rsidRDefault="004C0284" w:rsidP="00C144B4">
      <w:pPr>
        <w:ind w:firstLine="709"/>
        <w:jc w:val="both"/>
        <w:rPr>
          <w:szCs w:val="28"/>
        </w:rPr>
      </w:pPr>
      <w:r>
        <w:t>Резервом для будущих периодов будут являться условно утвержденные расходы в 2022 и 2023 годах, запланированные в объеме не менее 2,5 и 5 процентов соответственно по годам.</w:t>
      </w:r>
    </w:p>
    <w:p w:rsidR="004C0284" w:rsidRPr="00864ABD" w:rsidRDefault="004C0284" w:rsidP="00B51ACC">
      <w:pPr>
        <w:ind w:firstLine="709"/>
        <w:jc w:val="both"/>
      </w:pPr>
      <w:r w:rsidRPr="000A5885">
        <w:t>Бюджет на 2021 год и на плановый период 2022 и 2023 предлагается дефицитным.</w:t>
      </w:r>
      <w:r>
        <w:t xml:space="preserve"> Дефицит на 2021 год 240,5 тыс.руб., на 2022 год 244,8 тыс.руб., на 2023 год 249,4 тыс.руб..</w:t>
      </w:r>
    </w:p>
    <w:p w:rsidR="004C0284" w:rsidRPr="00864ABD" w:rsidRDefault="004C0284" w:rsidP="000A5885">
      <w:pPr>
        <w:widowControl w:val="0"/>
        <w:tabs>
          <w:tab w:val="left" w:pos="1490"/>
        </w:tabs>
        <w:ind w:right="240"/>
        <w:rPr>
          <w:sz w:val="24"/>
          <w:szCs w:val="24"/>
          <w:lang w:eastAsia="en-US"/>
        </w:rPr>
      </w:pPr>
    </w:p>
    <w:p w:rsidR="004C0284" w:rsidRPr="00864ABD" w:rsidRDefault="004C0284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  <w:lang w:val="en-US"/>
        </w:rPr>
        <w:t>III</w:t>
      </w:r>
      <w:r w:rsidRPr="00864ABD">
        <w:rPr>
          <w:b/>
          <w:sz w:val="32"/>
          <w:szCs w:val="32"/>
        </w:rPr>
        <w:t xml:space="preserve">. </w:t>
      </w:r>
      <w:r w:rsidRPr="00864ABD">
        <w:rPr>
          <w:rFonts w:ascii="Cambria" w:hAnsi="Cambria"/>
          <w:b/>
          <w:sz w:val="32"/>
          <w:szCs w:val="32"/>
        </w:rPr>
        <w:t>Доходы бюджета</w:t>
      </w:r>
      <w:r>
        <w:rPr>
          <w:rFonts w:ascii="Cambria" w:hAnsi="Cambria"/>
          <w:b/>
          <w:sz w:val="32"/>
          <w:szCs w:val="32"/>
        </w:rPr>
        <w:t xml:space="preserve"> </w:t>
      </w:r>
      <w:r w:rsidRPr="00864ABD">
        <w:rPr>
          <w:rFonts w:ascii="Cambria" w:hAnsi="Cambria"/>
          <w:b/>
          <w:sz w:val="32"/>
          <w:szCs w:val="32"/>
        </w:rPr>
        <w:t>поселения  на</w:t>
      </w:r>
      <w:r>
        <w:rPr>
          <w:rFonts w:ascii="Cambria" w:hAnsi="Cambria"/>
          <w:b/>
          <w:sz w:val="32"/>
          <w:szCs w:val="32"/>
        </w:rPr>
        <w:t xml:space="preserve"> </w:t>
      </w:r>
      <w:r w:rsidRPr="00864ABD">
        <w:rPr>
          <w:rFonts w:ascii="Cambria" w:hAnsi="Cambria"/>
          <w:b/>
          <w:sz w:val="32"/>
          <w:szCs w:val="32"/>
        </w:rPr>
        <w:t>20</w:t>
      </w:r>
      <w:r>
        <w:rPr>
          <w:rFonts w:ascii="Cambria" w:hAnsi="Cambria"/>
          <w:b/>
          <w:sz w:val="32"/>
          <w:szCs w:val="32"/>
        </w:rPr>
        <w:t>21</w:t>
      </w:r>
      <w:r w:rsidRPr="00864ABD">
        <w:rPr>
          <w:rFonts w:ascii="Cambria" w:hAnsi="Cambria"/>
          <w:b/>
          <w:sz w:val="32"/>
          <w:szCs w:val="32"/>
        </w:rPr>
        <w:t xml:space="preserve"> год и </w:t>
      </w:r>
    </w:p>
    <w:p w:rsidR="004C0284" w:rsidRPr="00864ABD" w:rsidRDefault="004C0284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на плановый период 202</w:t>
      </w:r>
      <w:r>
        <w:rPr>
          <w:rFonts w:ascii="Cambria" w:hAnsi="Cambria"/>
          <w:b/>
          <w:sz w:val="32"/>
          <w:szCs w:val="32"/>
        </w:rPr>
        <w:t>2</w:t>
      </w:r>
      <w:r w:rsidRPr="00864ABD">
        <w:rPr>
          <w:rFonts w:ascii="Cambria" w:hAnsi="Cambria"/>
          <w:b/>
          <w:sz w:val="32"/>
          <w:szCs w:val="32"/>
        </w:rPr>
        <w:t xml:space="preserve"> и 20</w:t>
      </w:r>
      <w:r>
        <w:rPr>
          <w:rFonts w:ascii="Cambria" w:hAnsi="Cambria"/>
          <w:b/>
          <w:sz w:val="32"/>
          <w:szCs w:val="32"/>
        </w:rPr>
        <w:t>23</w:t>
      </w:r>
      <w:r w:rsidRPr="00864ABD">
        <w:rPr>
          <w:rFonts w:ascii="Cambria" w:hAnsi="Cambria"/>
          <w:b/>
          <w:sz w:val="32"/>
          <w:szCs w:val="32"/>
        </w:rPr>
        <w:t xml:space="preserve"> годов</w:t>
      </w:r>
    </w:p>
    <w:p w:rsidR="004C0284" w:rsidRPr="00864ABD" w:rsidRDefault="004C0284" w:rsidP="000A5885">
      <w:pPr>
        <w:rPr>
          <w:b/>
          <w:sz w:val="32"/>
          <w:szCs w:val="32"/>
        </w:rPr>
      </w:pPr>
    </w:p>
    <w:p w:rsidR="004C0284" w:rsidRPr="00864ABD" w:rsidRDefault="004C0284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Основу доходов бюджета поселения составляют собственные налоговые и неналоговые доходы в 20</w:t>
      </w:r>
      <w:r>
        <w:rPr>
          <w:szCs w:val="28"/>
        </w:rPr>
        <w:t>21</w:t>
      </w:r>
      <w:r w:rsidRPr="00864ABD">
        <w:rPr>
          <w:szCs w:val="28"/>
        </w:rPr>
        <w:t xml:space="preserve"> году в объеме –</w:t>
      </w:r>
      <w:r>
        <w:rPr>
          <w:szCs w:val="28"/>
        </w:rPr>
        <w:t xml:space="preserve"> 2 405,9 </w:t>
      </w:r>
      <w:r w:rsidRPr="00864ABD">
        <w:rPr>
          <w:szCs w:val="28"/>
        </w:rPr>
        <w:t>тыс. рублей, в 202</w:t>
      </w:r>
      <w:r>
        <w:rPr>
          <w:szCs w:val="28"/>
        </w:rPr>
        <w:t>2</w:t>
      </w:r>
      <w:r w:rsidRPr="00864ABD">
        <w:rPr>
          <w:szCs w:val="28"/>
        </w:rPr>
        <w:t xml:space="preserve"> году –</w:t>
      </w:r>
      <w:r>
        <w:rPr>
          <w:szCs w:val="28"/>
        </w:rPr>
        <w:t xml:space="preserve">2 448,1 </w:t>
      </w:r>
      <w:r w:rsidRPr="00864ABD">
        <w:rPr>
          <w:szCs w:val="28"/>
        </w:rPr>
        <w:t>тыс. рублей и в 202</w:t>
      </w:r>
      <w:r>
        <w:rPr>
          <w:szCs w:val="28"/>
        </w:rPr>
        <w:t>3</w:t>
      </w:r>
      <w:r w:rsidRPr="00864ABD">
        <w:rPr>
          <w:szCs w:val="28"/>
        </w:rPr>
        <w:t xml:space="preserve"> году –</w:t>
      </w:r>
      <w:r>
        <w:rPr>
          <w:szCs w:val="28"/>
        </w:rPr>
        <w:t xml:space="preserve">2 494,2 </w:t>
      </w:r>
      <w:r w:rsidRPr="00864ABD">
        <w:rPr>
          <w:szCs w:val="28"/>
        </w:rPr>
        <w:t xml:space="preserve">тыс. рублей. В целом их удельный вес в представленном проекте </w:t>
      </w:r>
      <w:r w:rsidRPr="00311D4B">
        <w:rPr>
          <w:szCs w:val="28"/>
        </w:rPr>
        <w:t>составляет в 202</w:t>
      </w:r>
      <w:r>
        <w:rPr>
          <w:szCs w:val="28"/>
        </w:rPr>
        <w:t>1</w:t>
      </w:r>
      <w:r w:rsidRPr="00311D4B">
        <w:rPr>
          <w:szCs w:val="28"/>
        </w:rPr>
        <w:t xml:space="preserve"> году –</w:t>
      </w:r>
      <w:r>
        <w:rPr>
          <w:szCs w:val="28"/>
        </w:rPr>
        <w:t>17,8</w:t>
      </w:r>
      <w:r w:rsidRPr="00311D4B">
        <w:rPr>
          <w:szCs w:val="28"/>
        </w:rPr>
        <w:t xml:space="preserve"> процента, в 202</w:t>
      </w:r>
      <w:r>
        <w:rPr>
          <w:szCs w:val="28"/>
        </w:rPr>
        <w:t>2</w:t>
      </w:r>
      <w:r w:rsidRPr="00311D4B">
        <w:rPr>
          <w:szCs w:val="28"/>
        </w:rPr>
        <w:t xml:space="preserve"> году –</w:t>
      </w:r>
      <w:r>
        <w:rPr>
          <w:szCs w:val="28"/>
        </w:rPr>
        <w:t>20,4</w:t>
      </w:r>
      <w:r w:rsidRPr="00311D4B">
        <w:rPr>
          <w:szCs w:val="28"/>
        </w:rPr>
        <w:t xml:space="preserve"> процента и в 202</w:t>
      </w:r>
      <w:r>
        <w:rPr>
          <w:szCs w:val="28"/>
        </w:rPr>
        <w:t>3</w:t>
      </w:r>
      <w:r w:rsidRPr="00311D4B">
        <w:rPr>
          <w:szCs w:val="28"/>
        </w:rPr>
        <w:t xml:space="preserve"> году –</w:t>
      </w:r>
      <w:r>
        <w:rPr>
          <w:szCs w:val="28"/>
        </w:rPr>
        <w:t>20,5</w:t>
      </w:r>
      <w:r w:rsidRPr="00311D4B">
        <w:rPr>
          <w:szCs w:val="28"/>
        </w:rPr>
        <w:t xml:space="preserve"> процента.</w:t>
      </w:r>
    </w:p>
    <w:p w:rsidR="004C0284" w:rsidRPr="00864ABD" w:rsidRDefault="004C0284" w:rsidP="00AA058A">
      <w:pPr>
        <w:ind w:right="-1" w:firstLine="709"/>
        <w:jc w:val="both"/>
        <w:rPr>
          <w:szCs w:val="28"/>
        </w:rPr>
      </w:pPr>
      <w:r w:rsidRPr="00864ABD">
        <w:rPr>
          <w:szCs w:val="28"/>
        </w:rPr>
        <w:t xml:space="preserve">В бюджет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поступают федеральные налоги (налог на доходы физических лиц, государственная пошлина), налоги, предусмотренные специальными налоговыми режимами (единый сельскохозяйственный налог)</w:t>
      </w:r>
      <w:r>
        <w:rPr>
          <w:szCs w:val="28"/>
        </w:rPr>
        <w:t xml:space="preserve"> </w:t>
      </w:r>
      <w:r w:rsidRPr="00864ABD">
        <w:rPr>
          <w:szCs w:val="28"/>
        </w:rPr>
        <w:t>и местные налоги (земельный налог и налог на имущество физических лиц).</w:t>
      </w:r>
    </w:p>
    <w:p w:rsidR="004C0284" w:rsidRPr="00864ABD" w:rsidRDefault="004C0284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общем объеме собственных доходов наибольший удельный вес занимает земельный налог– </w:t>
      </w:r>
      <w:r>
        <w:rPr>
          <w:szCs w:val="28"/>
        </w:rPr>
        <w:t>48,1</w:t>
      </w:r>
      <w:r w:rsidRPr="00864ABD">
        <w:rPr>
          <w:szCs w:val="28"/>
        </w:rPr>
        <w:t xml:space="preserve"> процента (</w:t>
      </w:r>
      <w:r>
        <w:rPr>
          <w:szCs w:val="28"/>
        </w:rPr>
        <w:t>1 156,2</w:t>
      </w:r>
      <w:r w:rsidRPr="00864ABD">
        <w:rPr>
          <w:szCs w:val="28"/>
        </w:rPr>
        <w:t xml:space="preserve"> тыс. рублей); </w:t>
      </w:r>
      <w:r>
        <w:rPr>
          <w:szCs w:val="28"/>
        </w:rPr>
        <w:t xml:space="preserve">единый сельскохозяйственный налог – 26,8 процента (645,0 тыс. рублей); </w:t>
      </w:r>
      <w:r w:rsidRPr="00864ABD">
        <w:rPr>
          <w:szCs w:val="28"/>
        </w:rPr>
        <w:t>налог на доходы физических лиц–</w:t>
      </w:r>
      <w:r>
        <w:rPr>
          <w:szCs w:val="28"/>
        </w:rPr>
        <w:t>20,6</w:t>
      </w:r>
      <w:r w:rsidRPr="00864ABD">
        <w:rPr>
          <w:szCs w:val="28"/>
        </w:rPr>
        <w:t xml:space="preserve"> процента (</w:t>
      </w:r>
      <w:r>
        <w:rPr>
          <w:szCs w:val="28"/>
        </w:rPr>
        <w:t xml:space="preserve">496,3 </w:t>
      </w:r>
      <w:r w:rsidRPr="00864ABD">
        <w:rPr>
          <w:szCs w:val="28"/>
        </w:rPr>
        <w:t>тыс. рублей).</w:t>
      </w:r>
    </w:p>
    <w:p w:rsidR="004C0284" w:rsidRPr="00864ABD" w:rsidRDefault="004C0284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Собственные налоговые и неналоговые доходы бюджета поселения сформированы на основе прогноза социально-экономического развития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на 20</w:t>
      </w:r>
      <w:r>
        <w:rPr>
          <w:szCs w:val="28"/>
        </w:rPr>
        <w:t>21</w:t>
      </w:r>
      <w:r w:rsidRPr="00864ABD">
        <w:rPr>
          <w:szCs w:val="28"/>
        </w:rPr>
        <w:t xml:space="preserve"> год и на плановый период 202</w:t>
      </w:r>
      <w:r>
        <w:rPr>
          <w:szCs w:val="28"/>
        </w:rPr>
        <w:t>2 и 2023</w:t>
      </w:r>
      <w:r w:rsidRPr="00864ABD">
        <w:rPr>
          <w:szCs w:val="28"/>
        </w:rPr>
        <w:t xml:space="preserve"> годов, основных направлений бюджетной и налоговой политики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на 20</w:t>
      </w:r>
      <w:r>
        <w:rPr>
          <w:szCs w:val="28"/>
        </w:rPr>
        <w:t>21</w:t>
      </w:r>
      <w:r w:rsidRPr="00864ABD">
        <w:rPr>
          <w:szCs w:val="28"/>
        </w:rPr>
        <w:t>-202</w:t>
      </w:r>
      <w:r>
        <w:rPr>
          <w:szCs w:val="28"/>
        </w:rPr>
        <w:t>3</w:t>
      </w:r>
      <w:r w:rsidRPr="00864ABD">
        <w:rPr>
          <w:szCs w:val="28"/>
        </w:rPr>
        <w:t xml:space="preserve"> годы,</w:t>
      </w:r>
      <w:r w:rsidRPr="00864ABD">
        <w:rPr>
          <w:szCs w:val="28"/>
          <w:lang w:eastAsia="en-US"/>
        </w:rPr>
        <w:t xml:space="preserve"> утвержденных постановлением Администрации </w:t>
      </w:r>
      <w:r>
        <w:rPr>
          <w:szCs w:val="28"/>
          <w:lang w:eastAsia="en-US"/>
        </w:rPr>
        <w:t>Алексеев</w:t>
      </w:r>
      <w:r w:rsidRPr="00864ABD">
        <w:rPr>
          <w:szCs w:val="28"/>
          <w:lang w:eastAsia="en-US"/>
        </w:rPr>
        <w:t>ского сельского поселения</w:t>
      </w:r>
      <w:r>
        <w:rPr>
          <w:szCs w:val="28"/>
          <w:lang w:eastAsia="en-US"/>
        </w:rPr>
        <w:t xml:space="preserve"> </w:t>
      </w:r>
      <w:r w:rsidRPr="00F075B1">
        <w:rPr>
          <w:szCs w:val="28"/>
          <w:lang w:eastAsia="en-US"/>
        </w:rPr>
        <w:t>от 2</w:t>
      </w:r>
      <w:r>
        <w:rPr>
          <w:szCs w:val="28"/>
          <w:lang w:eastAsia="en-US"/>
        </w:rPr>
        <w:t>3</w:t>
      </w:r>
      <w:r w:rsidRPr="00F075B1">
        <w:rPr>
          <w:szCs w:val="28"/>
          <w:lang w:eastAsia="en-US"/>
        </w:rPr>
        <w:t>.10.20</w:t>
      </w:r>
      <w:r>
        <w:rPr>
          <w:szCs w:val="28"/>
          <w:lang w:eastAsia="en-US"/>
        </w:rPr>
        <w:t>20</w:t>
      </w:r>
      <w:r w:rsidRPr="00F075B1">
        <w:rPr>
          <w:szCs w:val="28"/>
          <w:lang w:eastAsia="en-US"/>
        </w:rPr>
        <w:t xml:space="preserve"> № </w:t>
      </w:r>
      <w:r>
        <w:rPr>
          <w:szCs w:val="28"/>
          <w:lang w:eastAsia="en-US"/>
        </w:rPr>
        <w:t>86</w:t>
      </w:r>
      <w:r w:rsidRPr="00F075B1">
        <w:rPr>
          <w:szCs w:val="28"/>
          <w:lang w:eastAsia="en-US"/>
        </w:rPr>
        <w:t>,</w:t>
      </w:r>
      <w:r w:rsidRPr="00F075B1">
        <w:rPr>
          <w:szCs w:val="28"/>
        </w:rPr>
        <w:t xml:space="preserve"> с</w:t>
      </w:r>
      <w:bookmarkStart w:id="0" w:name="_GoBack"/>
      <w:bookmarkEnd w:id="0"/>
      <w:r w:rsidRPr="00864ABD">
        <w:rPr>
          <w:szCs w:val="28"/>
        </w:rPr>
        <w:t xml:space="preserve"> учетом действующего бюджетного и налогового законодательства Российской Федерации, Ростовской области</w:t>
      </w:r>
      <w:r>
        <w:rPr>
          <w:szCs w:val="28"/>
        </w:rPr>
        <w:t xml:space="preserve"> </w:t>
      </w:r>
      <w:r w:rsidRPr="00864ABD">
        <w:rPr>
          <w:szCs w:val="28"/>
        </w:rPr>
        <w:t>на основе прогнозных данных, представленных главными администраторами доходов бюджета поселения.</w:t>
      </w:r>
    </w:p>
    <w:p w:rsidR="004C0284" w:rsidRPr="00864ABD" w:rsidRDefault="004C0284" w:rsidP="0066382F">
      <w:pPr>
        <w:ind w:firstLine="709"/>
        <w:jc w:val="both"/>
        <w:rPr>
          <w:szCs w:val="28"/>
        </w:rPr>
      </w:pPr>
    </w:p>
    <w:p w:rsidR="004C0284" w:rsidRPr="00864ABD" w:rsidRDefault="004C0284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Особенности формирования и основные характеристики</w:t>
      </w:r>
    </w:p>
    <w:p w:rsidR="004C0284" w:rsidRPr="00864ABD" w:rsidRDefault="004C0284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налоговых и неналоговых доходов бюджета поселения</w:t>
      </w:r>
    </w:p>
    <w:p w:rsidR="004C0284" w:rsidRPr="00864ABD" w:rsidRDefault="004C0284" w:rsidP="00F47277">
      <w:pPr>
        <w:ind w:firstLine="708"/>
        <w:jc w:val="center"/>
        <w:rPr>
          <w:b/>
          <w:sz w:val="18"/>
          <w:szCs w:val="28"/>
        </w:rPr>
      </w:pPr>
    </w:p>
    <w:p w:rsidR="004C0284" w:rsidRPr="00864ABD" w:rsidRDefault="004C0284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>Собственные доходы бюджета поселения в 20</w:t>
      </w:r>
      <w:r>
        <w:rPr>
          <w:szCs w:val="28"/>
        </w:rPr>
        <w:t>21</w:t>
      </w:r>
      <w:r w:rsidRPr="00864ABD">
        <w:rPr>
          <w:szCs w:val="28"/>
        </w:rPr>
        <w:t xml:space="preserve"> году и плановом периоде 202</w:t>
      </w:r>
      <w:r>
        <w:rPr>
          <w:szCs w:val="28"/>
        </w:rPr>
        <w:t>2</w:t>
      </w:r>
      <w:r w:rsidRPr="00864ABD">
        <w:rPr>
          <w:szCs w:val="28"/>
        </w:rPr>
        <w:t xml:space="preserve"> и 202</w:t>
      </w:r>
      <w:r>
        <w:rPr>
          <w:szCs w:val="28"/>
        </w:rPr>
        <w:t>3</w:t>
      </w:r>
      <w:r w:rsidRPr="00864ABD">
        <w:rPr>
          <w:szCs w:val="28"/>
        </w:rPr>
        <w:t xml:space="preserve"> годов прогнозируются в объеме </w:t>
      </w:r>
      <w:r>
        <w:rPr>
          <w:szCs w:val="28"/>
        </w:rPr>
        <w:t>2 405,9</w:t>
      </w:r>
      <w:r w:rsidRPr="00864ABD">
        <w:rPr>
          <w:szCs w:val="28"/>
        </w:rPr>
        <w:t xml:space="preserve"> тыс. рублей, </w:t>
      </w:r>
      <w:r w:rsidRPr="00864ABD">
        <w:rPr>
          <w:szCs w:val="28"/>
        </w:rPr>
        <w:br/>
      </w:r>
      <w:r>
        <w:rPr>
          <w:szCs w:val="28"/>
        </w:rPr>
        <w:t xml:space="preserve">2 448,1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2 494,2 </w:t>
      </w:r>
      <w:r w:rsidRPr="00864ABD">
        <w:rPr>
          <w:szCs w:val="28"/>
        </w:rPr>
        <w:t>тыс. рублей соответственно. По сравнению с первоначальным бюджетом 20</w:t>
      </w:r>
      <w:r>
        <w:rPr>
          <w:szCs w:val="28"/>
        </w:rPr>
        <w:t>20</w:t>
      </w:r>
      <w:r w:rsidRPr="00864ABD">
        <w:rPr>
          <w:szCs w:val="28"/>
        </w:rPr>
        <w:t xml:space="preserve"> года рост в 20</w:t>
      </w:r>
      <w:r>
        <w:rPr>
          <w:szCs w:val="28"/>
        </w:rPr>
        <w:t>21</w:t>
      </w:r>
      <w:r w:rsidRPr="00864ABD">
        <w:rPr>
          <w:szCs w:val="28"/>
        </w:rPr>
        <w:t xml:space="preserve"> году составит</w:t>
      </w:r>
      <w:r w:rsidRPr="00864ABD">
        <w:rPr>
          <w:szCs w:val="28"/>
        </w:rPr>
        <w:br/>
      </w:r>
      <w:r>
        <w:rPr>
          <w:szCs w:val="28"/>
        </w:rPr>
        <w:t xml:space="preserve">23,9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1,0</w:t>
      </w:r>
      <w:r w:rsidRPr="00864ABD">
        <w:rPr>
          <w:szCs w:val="28"/>
        </w:rPr>
        <w:t xml:space="preserve"> процента (</w:t>
      </w:r>
      <w:r>
        <w:rPr>
          <w:szCs w:val="28"/>
        </w:rPr>
        <w:t>снижение</w:t>
      </w:r>
      <w:r w:rsidRPr="00864ABD">
        <w:rPr>
          <w:szCs w:val="28"/>
        </w:rPr>
        <w:t xml:space="preserve"> в 202</w:t>
      </w:r>
      <w:r>
        <w:rPr>
          <w:szCs w:val="28"/>
        </w:rPr>
        <w:t>2</w:t>
      </w:r>
      <w:r w:rsidRPr="00864ABD">
        <w:rPr>
          <w:szCs w:val="28"/>
        </w:rPr>
        <w:t xml:space="preserve"> году по сравнению с 20</w:t>
      </w:r>
      <w:r>
        <w:rPr>
          <w:szCs w:val="28"/>
        </w:rPr>
        <w:t>21</w:t>
      </w:r>
      <w:r w:rsidRPr="00864ABD">
        <w:rPr>
          <w:szCs w:val="28"/>
        </w:rPr>
        <w:t xml:space="preserve"> годом составит </w:t>
      </w:r>
      <w:r>
        <w:rPr>
          <w:szCs w:val="28"/>
        </w:rPr>
        <w:t xml:space="preserve">36,1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98,5</w:t>
      </w:r>
      <w:r w:rsidRPr="00864ABD">
        <w:rPr>
          <w:szCs w:val="28"/>
        </w:rPr>
        <w:t xml:space="preserve"> процента и в 202</w:t>
      </w:r>
      <w:r>
        <w:rPr>
          <w:szCs w:val="28"/>
        </w:rPr>
        <w:t>3</w:t>
      </w:r>
      <w:r w:rsidRPr="00864ABD">
        <w:rPr>
          <w:szCs w:val="28"/>
        </w:rPr>
        <w:t xml:space="preserve"> году по сравнению с 202</w:t>
      </w:r>
      <w:r>
        <w:rPr>
          <w:szCs w:val="28"/>
        </w:rPr>
        <w:t>2</w:t>
      </w:r>
      <w:r w:rsidRPr="00864ABD">
        <w:rPr>
          <w:szCs w:val="28"/>
        </w:rPr>
        <w:t xml:space="preserve"> годом –</w:t>
      </w:r>
      <w:r>
        <w:rPr>
          <w:szCs w:val="28"/>
        </w:rPr>
        <w:t xml:space="preserve">104,9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95,9</w:t>
      </w:r>
      <w:r w:rsidRPr="00864ABD">
        <w:rPr>
          <w:szCs w:val="28"/>
        </w:rPr>
        <w:t xml:space="preserve"> процента).</w:t>
      </w:r>
    </w:p>
    <w:p w:rsidR="004C0284" w:rsidRPr="00864ABD" w:rsidRDefault="004C0284" w:rsidP="000A5885">
      <w:pPr>
        <w:tabs>
          <w:tab w:val="left" w:pos="0"/>
        </w:tabs>
        <w:jc w:val="both"/>
        <w:rPr>
          <w:szCs w:val="28"/>
        </w:rPr>
      </w:pPr>
      <w:r w:rsidRPr="00864ABD">
        <w:rPr>
          <w:szCs w:val="28"/>
        </w:rPr>
        <w:tab/>
      </w:r>
    </w:p>
    <w:p w:rsidR="004C0284" w:rsidRPr="00864ABD" w:rsidRDefault="004C0284" w:rsidP="00AA058A">
      <w:pPr>
        <w:jc w:val="center"/>
        <w:rPr>
          <w:b/>
          <w:strike/>
          <w:szCs w:val="28"/>
        </w:rPr>
      </w:pPr>
      <w:r w:rsidRPr="00864ABD">
        <w:rPr>
          <w:b/>
          <w:szCs w:val="28"/>
        </w:rPr>
        <w:t>Расчет поступлений налоговых и неналоговых доходов</w:t>
      </w:r>
    </w:p>
    <w:p w:rsidR="004C0284" w:rsidRPr="00864ABD" w:rsidRDefault="004C0284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в бюджет поселения по основным доходным источникам </w:t>
      </w: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szCs w:val="28"/>
        </w:rPr>
        <w:t>на 20</w:t>
      </w:r>
      <w:r>
        <w:rPr>
          <w:b/>
          <w:szCs w:val="28"/>
        </w:rPr>
        <w:t>21</w:t>
      </w:r>
      <w:r w:rsidRPr="00864ABD">
        <w:rPr>
          <w:b/>
          <w:szCs w:val="28"/>
        </w:rPr>
        <w:t>-202</w:t>
      </w:r>
      <w:r>
        <w:rPr>
          <w:b/>
          <w:szCs w:val="28"/>
        </w:rPr>
        <w:t>3</w:t>
      </w:r>
      <w:r w:rsidRPr="00864ABD">
        <w:rPr>
          <w:b/>
          <w:szCs w:val="28"/>
        </w:rPr>
        <w:t xml:space="preserve"> годы</w:t>
      </w:r>
    </w:p>
    <w:p w:rsidR="004C0284" w:rsidRPr="00864ABD" w:rsidRDefault="004C0284" w:rsidP="00AA058A">
      <w:pPr>
        <w:tabs>
          <w:tab w:val="left" w:pos="851"/>
        </w:tabs>
        <w:ind w:firstLine="709"/>
        <w:jc w:val="both"/>
        <w:rPr>
          <w:szCs w:val="28"/>
        </w:rPr>
      </w:pPr>
    </w:p>
    <w:p w:rsidR="004C0284" w:rsidRPr="00864ABD" w:rsidRDefault="004C0284" w:rsidP="00AA058A">
      <w:pPr>
        <w:tabs>
          <w:tab w:val="left" w:pos="851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формировании бюджета учтены прогнозные значения, представленные главными администраторами доходов - органами государственной власти Российской Федерации, основным из которых является  Управление Федеральной налоговой </w:t>
      </w:r>
      <w:r w:rsidRPr="00864ABD">
        <w:t>службы по Ростовской области</w:t>
      </w:r>
      <w:r w:rsidRPr="00864ABD">
        <w:rPr>
          <w:szCs w:val="28"/>
        </w:rPr>
        <w:t>.</w:t>
      </w:r>
    </w:p>
    <w:p w:rsidR="004C0284" w:rsidRPr="00864ABD" w:rsidRDefault="004C0284" w:rsidP="000A5885">
      <w:pPr>
        <w:rPr>
          <w:b/>
          <w:i/>
          <w:szCs w:val="28"/>
        </w:rPr>
      </w:pP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доходы физических лиц</w:t>
      </w:r>
    </w:p>
    <w:p w:rsidR="004C0284" w:rsidRPr="00864ABD" w:rsidRDefault="004C0284" w:rsidP="00AA058A">
      <w:pPr>
        <w:ind w:firstLine="708"/>
        <w:jc w:val="center"/>
        <w:rPr>
          <w:b/>
          <w:i/>
          <w:szCs w:val="28"/>
        </w:rPr>
      </w:pPr>
    </w:p>
    <w:p w:rsidR="004C0284" w:rsidRPr="00864ABD" w:rsidRDefault="004C0284" w:rsidP="00AA058A">
      <w:pPr>
        <w:ind w:firstLine="708"/>
        <w:jc w:val="both"/>
      </w:pPr>
      <w:r w:rsidRPr="00864ABD">
        <w:t xml:space="preserve">Объем поступлений по налогу на доходы физических лиц </w:t>
      </w:r>
      <w:r w:rsidRPr="00864ABD">
        <w:rPr>
          <w:szCs w:val="28"/>
        </w:rPr>
        <w:t>на 20</w:t>
      </w:r>
      <w:r>
        <w:rPr>
          <w:szCs w:val="28"/>
        </w:rPr>
        <w:t>21</w:t>
      </w:r>
      <w:r w:rsidRPr="00864ABD">
        <w:rPr>
          <w:szCs w:val="28"/>
        </w:rPr>
        <w:t xml:space="preserve"> год прогнозируется в сумме </w:t>
      </w:r>
      <w:r>
        <w:rPr>
          <w:szCs w:val="28"/>
        </w:rPr>
        <w:t xml:space="preserve">496,3 </w:t>
      </w:r>
      <w:r w:rsidRPr="00864ABD">
        <w:rPr>
          <w:szCs w:val="28"/>
        </w:rPr>
        <w:t>тыс. рублей</w:t>
      </w:r>
      <w:r w:rsidRPr="00864ABD">
        <w:t>.</w:t>
      </w:r>
    </w:p>
    <w:p w:rsidR="004C0284" w:rsidRPr="00864ABD" w:rsidRDefault="004C0284" w:rsidP="00AA058A">
      <w:pPr>
        <w:ind w:firstLine="708"/>
        <w:jc w:val="both"/>
      </w:pPr>
      <w:r w:rsidRPr="00864ABD">
        <w:t>В основу расчета поступления налога на доходы физических лиц приняты прогнозируемые на 20</w:t>
      </w:r>
      <w:r>
        <w:t>21-2023</w:t>
      </w:r>
      <w:r w:rsidRPr="00864ABD">
        <w:t xml:space="preserve"> объемы налоговых баз (доходов, полученных налогоплательщиками, подлежащих налогообложению), налоговые ставки, установленные статьей 224 Налогового кодекса Российской Федерации (для большинства видов доходов установлена единая ставка 13 процентов).</w:t>
      </w:r>
    </w:p>
    <w:p w:rsidR="004C0284" w:rsidRPr="00864ABD" w:rsidRDefault="004C0284" w:rsidP="00AA058A">
      <w:pPr>
        <w:ind w:firstLine="720"/>
        <w:jc w:val="both"/>
      </w:pPr>
      <w:r w:rsidRPr="00864ABD">
        <w:t>Прогнозный объем поступлений по налогу на доходы физических лиц сформирован с учетом фактически сложившихся налоговых баз по суммам доходов, подлежащих налогообложению, с учетом дальнейшего роста номинальной заработной платы, в том числе в рамках реализации мер по повышению оплаты труда отдельных категорий работников в соответствии с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4C0284" w:rsidRPr="00864ABD" w:rsidRDefault="004C0284" w:rsidP="00AA058A">
      <w:pPr>
        <w:ind w:firstLine="720"/>
        <w:jc w:val="both"/>
      </w:pPr>
      <w:r w:rsidRPr="00864ABD">
        <w:t>Прогнозный объем налогооблагаемой базы по налогу рассчитан с учетом применения льгот, освобождений, предоставляемых в рамках действующего законодательства о налогах и сборах, в виде налоговых вычетов (имущественный, социальный, стандартный и т.д.) и не подлежащих налогообложению доходов.</w:t>
      </w:r>
    </w:p>
    <w:p w:rsidR="004C0284" w:rsidRPr="00864ABD" w:rsidRDefault="004C0284" w:rsidP="00AA058A">
      <w:pPr>
        <w:ind w:firstLine="720"/>
        <w:jc w:val="both"/>
      </w:pPr>
      <w:r w:rsidRPr="00864ABD">
        <w:t>Основными плательщиками налога на доходы физических лиц являются</w:t>
      </w:r>
      <w:r>
        <w:t xml:space="preserve"> Администрация Алексеевского сельского поселения,</w:t>
      </w:r>
      <w:r w:rsidRPr="00864ABD">
        <w:t xml:space="preserve">  </w:t>
      </w:r>
      <w:r w:rsidRPr="00864ABD">
        <w:rPr>
          <w:szCs w:val="28"/>
        </w:rPr>
        <w:t>МБОУ СОШ №</w:t>
      </w:r>
      <w:r>
        <w:rPr>
          <w:szCs w:val="28"/>
        </w:rPr>
        <w:t>48</w:t>
      </w:r>
      <w:r w:rsidRPr="00864ABD">
        <w:rPr>
          <w:szCs w:val="28"/>
        </w:rPr>
        <w:t>,</w:t>
      </w:r>
      <w:r w:rsidRPr="00A8339C">
        <w:rPr>
          <w:szCs w:val="28"/>
        </w:rPr>
        <w:t xml:space="preserve"> </w:t>
      </w:r>
      <w:r w:rsidRPr="00864ABD">
        <w:rPr>
          <w:szCs w:val="28"/>
        </w:rPr>
        <w:t>МБОУ СОШ №</w:t>
      </w:r>
      <w:r>
        <w:rPr>
          <w:szCs w:val="28"/>
        </w:rPr>
        <w:t>43,</w:t>
      </w:r>
      <w:r w:rsidRPr="00864ABD">
        <w:rPr>
          <w:szCs w:val="28"/>
        </w:rPr>
        <w:t xml:space="preserve"> МБДОУ №</w:t>
      </w:r>
      <w:r>
        <w:rPr>
          <w:szCs w:val="28"/>
        </w:rPr>
        <w:t xml:space="preserve"> 40</w:t>
      </w:r>
      <w:r w:rsidRPr="00864ABD">
        <w:rPr>
          <w:szCs w:val="28"/>
        </w:rPr>
        <w:t xml:space="preserve"> «</w:t>
      </w:r>
      <w:r>
        <w:rPr>
          <w:szCs w:val="28"/>
        </w:rPr>
        <w:t>Колобок</w:t>
      </w:r>
      <w:r w:rsidRPr="00864ABD">
        <w:rPr>
          <w:szCs w:val="28"/>
        </w:rPr>
        <w:t>»</w:t>
      </w:r>
      <w:r>
        <w:rPr>
          <w:szCs w:val="28"/>
        </w:rPr>
        <w:t>,</w:t>
      </w:r>
      <w:r w:rsidRPr="00A8339C">
        <w:rPr>
          <w:szCs w:val="28"/>
        </w:rPr>
        <w:t xml:space="preserve"> </w:t>
      </w:r>
      <w:r w:rsidRPr="00864ABD">
        <w:rPr>
          <w:szCs w:val="28"/>
        </w:rPr>
        <w:t>МБДОУ №</w:t>
      </w:r>
      <w:r>
        <w:rPr>
          <w:szCs w:val="28"/>
        </w:rPr>
        <w:t xml:space="preserve"> 3</w:t>
      </w:r>
      <w:r w:rsidRPr="00864ABD">
        <w:rPr>
          <w:szCs w:val="28"/>
        </w:rPr>
        <w:t xml:space="preserve"> «</w:t>
      </w:r>
      <w:r>
        <w:rPr>
          <w:szCs w:val="28"/>
        </w:rPr>
        <w:t>Мальвина</w:t>
      </w:r>
      <w:r w:rsidRPr="00864ABD">
        <w:rPr>
          <w:szCs w:val="28"/>
        </w:rPr>
        <w:t>»</w:t>
      </w:r>
      <w:r>
        <w:rPr>
          <w:szCs w:val="28"/>
        </w:rPr>
        <w:t>, МУК «Алексеевский СДК»</w:t>
      </w:r>
      <w:r w:rsidRPr="00864ABD">
        <w:t>.</w:t>
      </w:r>
    </w:p>
    <w:p w:rsidR="004C0284" w:rsidRPr="00864ABD" w:rsidRDefault="004C0284" w:rsidP="000A5885">
      <w:pPr>
        <w:rPr>
          <w:b/>
          <w:i/>
          <w:szCs w:val="28"/>
        </w:rPr>
      </w:pP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Единый сельскохозяйственный налог</w:t>
      </w:r>
    </w:p>
    <w:p w:rsidR="004C0284" w:rsidRPr="00864ABD" w:rsidRDefault="004C0284" w:rsidP="00AA058A">
      <w:pPr>
        <w:jc w:val="center"/>
        <w:rPr>
          <w:b/>
          <w:i/>
          <w:szCs w:val="28"/>
        </w:rPr>
      </w:pPr>
    </w:p>
    <w:p w:rsidR="004C0284" w:rsidRPr="00864ABD" w:rsidRDefault="004C0284" w:rsidP="00622051">
      <w:pPr>
        <w:ind w:firstLine="720"/>
        <w:jc w:val="both"/>
        <w:rPr>
          <w:szCs w:val="28"/>
        </w:rPr>
      </w:pPr>
      <w:r w:rsidRPr="00864ABD">
        <w:rPr>
          <w:szCs w:val="28"/>
        </w:rPr>
        <w:t>Поступление единого сельскохозяйственного налога, в бюджет поселения на 20</w:t>
      </w:r>
      <w:r>
        <w:rPr>
          <w:szCs w:val="28"/>
        </w:rPr>
        <w:t>21</w:t>
      </w:r>
      <w:r w:rsidRPr="00864ABD">
        <w:rPr>
          <w:szCs w:val="28"/>
        </w:rPr>
        <w:t xml:space="preserve"> год </w:t>
      </w:r>
      <w:r w:rsidRPr="00864ABD">
        <w:t xml:space="preserve">прогнозируется в сумме </w:t>
      </w:r>
      <w:r>
        <w:rPr>
          <w:szCs w:val="28"/>
        </w:rPr>
        <w:t xml:space="preserve">645,0 </w:t>
      </w:r>
      <w:r w:rsidRPr="00864ABD">
        <w:rPr>
          <w:szCs w:val="28"/>
        </w:rPr>
        <w:t>тыс. рублей, на 202</w:t>
      </w:r>
      <w:r>
        <w:rPr>
          <w:szCs w:val="28"/>
        </w:rPr>
        <w:t>2 - 2023</w:t>
      </w:r>
      <w:r w:rsidRPr="00864ABD">
        <w:rPr>
          <w:szCs w:val="28"/>
        </w:rPr>
        <w:t xml:space="preserve"> годы –</w:t>
      </w:r>
      <w:r>
        <w:rPr>
          <w:szCs w:val="28"/>
        </w:rPr>
        <w:t xml:space="preserve"> 661,8 </w:t>
      </w:r>
      <w:r w:rsidRPr="00864ABD">
        <w:rPr>
          <w:szCs w:val="28"/>
        </w:rPr>
        <w:t xml:space="preserve">тыс.рублей и </w:t>
      </w:r>
      <w:r>
        <w:rPr>
          <w:szCs w:val="28"/>
        </w:rPr>
        <w:t xml:space="preserve">679,6 </w:t>
      </w:r>
      <w:r w:rsidRPr="00864ABD">
        <w:rPr>
          <w:szCs w:val="28"/>
        </w:rPr>
        <w:t>тыс. рублей соответственно. По сравнению с первоначальным бюджетом 20</w:t>
      </w:r>
      <w:r>
        <w:rPr>
          <w:szCs w:val="28"/>
        </w:rPr>
        <w:t>20</w:t>
      </w:r>
      <w:r w:rsidRPr="00864ABD">
        <w:rPr>
          <w:szCs w:val="28"/>
        </w:rPr>
        <w:t xml:space="preserve"> года </w:t>
      </w:r>
      <w:r>
        <w:rPr>
          <w:szCs w:val="28"/>
        </w:rPr>
        <w:t>уменьшение</w:t>
      </w:r>
      <w:r w:rsidRPr="00864ABD">
        <w:rPr>
          <w:szCs w:val="28"/>
        </w:rPr>
        <w:t xml:space="preserve"> в 20</w:t>
      </w:r>
      <w:r>
        <w:rPr>
          <w:szCs w:val="28"/>
        </w:rPr>
        <w:t>21</w:t>
      </w:r>
      <w:r w:rsidRPr="00864ABD">
        <w:rPr>
          <w:szCs w:val="28"/>
        </w:rPr>
        <w:t xml:space="preserve"> году составит </w:t>
      </w:r>
      <w:r>
        <w:rPr>
          <w:szCs w:val="28"/>
        </w:rPr>
        <w:t xml:space="preserve">5,0 </w:t>
      </w:r>
      <w:r w:rsidRPr="00864ABD">
        <w:rPr>
          <w:szCs w:val="28"/>
        </w:rPr>
        <w:t>тыс. рублей</w:t>
      </w:r>
      <w:r w:rsidRPr="00864ABD">
        <w:t xml:space="preserve">. </w:t>
      </w:r>
    </w:p>
    <w:p w:rsidR="004C0284" w:rsidRPr="00864ABD" w:rsidRDefault="004C0284" w:rsidP="00AA058A">
      <w:pPr>
        <w:ind w:firstLine="708"/>
        <w:jc w:val="both"/>
        <w:rPr>
          <w:rFonts w:cs="Arial"/>
          <w:szCs w:val="28"/>
          <w:lang w:eastAsia="en-US"/>
        </w:rPr>
      </w:pPr>
      <w:r w:rsidRPr="00864ABD">
        <w:t xml:space="preserve">Прогнозный объем поступлений </w:t>
      </w:r>
      <w:r w:rsidRPr="00864ABD">
        <w:rPr>
          <w:rFonts w:cs="Arial"/>
          <w:szCs w:val="28"/>
          <w:lang w:eastAsia="en-US"/>
        </w:rPr>
        <w:t xml:space="preserve">налога рассчитан исходя из прогнозируемых </w:t>
      </w:r>
      <w:r w:rsidRPr="00864ABD">
        <w:t xml:space="preserve">главным администратором доходов - Управлением Федеральной налоговой службы по Ростовской области </w:t>
      </w:r>
      <w:r w:rsidRPr="00864ABD">
        <w:rPr>
          <w:rFonts w:cs="Arial"/>
          <w:szCs w:val="28"/>
          <w:lang w:eastAsia="en-US"/>
        </w:rPr>
        <w:t>на 20</w:t>
      </w:r>
      <w:r>
        <w:rPr>
          <w:rFonts w:cs="Arial"/>
          <w:szCs w:val="28"/>
          <w:lang w:eastAsia="en-US"/>
        </w:rPr>
        <w:t>21-2023</w:t>
      </w:r>
      <w:r w:rsidRPr="00864ABD">
        <w:rPr>
          <w:rFonts w:cs="Arial"/>
          <w:szCs w:val="28"/>
          <w:lang w:eastAsia="en-US"/>
        </w:rPr>
        <w:t xml:space="preserve"> годы</w:t>
      </w:r>
      <w:r w:rsidRPr="00864ABD">
        <w:rPr>
          <w:szCs w:val="28"/>
        </w:rPr>
        <w:t xml:space="preserve"> по данным отчета ФНС России по Ростовск</w:t>
      </w:r>
      <w:r>
        <w:rPr>
          <w:szCs w:val="28"/>
        </w:rPr>
        <w:t>ой области (форма №5-</w:t>
      </w:r>
      <w:r w:rsidRPr="00864ABD">
        <w:rPr>
          <w:szCs w:val="28"/>
        </w:rPr>
        <w:t>ЕСХН)</w:t>
      </w:r>
      <w:r w:rsidRPr="00864ABD">
        <w:rPr>
          <w:rFonts w:cs="Arial"/>
          <w:szCs w:val="28"/>
          <w:lang w:eastAsia="en-US"/>
        </w:rPr>
        <w:t xml:space="preserve"> налоговых баз </w:t>
      </w:r>
      <w:r w:rsidRPr="00864ABD">
        <w:t>по объектам налогообложения «доходы, уменьшенные на величину расходов», налоговых ставок, утвержденных статьей 346</w:t>
      </w:r>
      <w:r w:rsidRPr="00864ABD">
        <w:rPr>
          <w:vertAlign w:val="superscript"/>
        </w:rPr>
        <w:t xml:space="preserve">20 </w:t>
      </w:r>
      <w:r w:rsidRPr="00864ABD">
        <w:t xml:space="preserve">Налогового кодекса Российской Федерации, и норматива отчисления в местные бюджеты субъектов Российской Федерации, установленного Бюджетным кодексом Российской Федерации. </w:t>
      </w:r>
    </w:p>
    <w:p w:rsidR="004C0284" w:rsidRPr="00864ABD" w:rsidRDefault="004C0284" w:rsidP="00AA058A">
      <w:pPr>
        <w:tabs>
          <w:tab w:val="left" w:pos="0"/>
          <w:tab w:val="left" w:pos="142"/>
        </w:tabs>
        <w:jc w:val="both"/>
      </w:pPr>
      <w:r w:rsidRPr="00864ABD">
        <w:tab/>
      </w:r>
      <w:r w:rsidRPr="00864ABD">
        <w:tab/>
        <w:t>При расчете прогноза по единому сельскохозяйственному</w:t>
      </w:r>
      <w:r>
        <w:t xml:space="preserve"> </w:t>
      </w:r>
      <w:r w:rsidRPr="00864ABD">
        <w:rPr>
          <w:szCs w:val="28"/>
        </w:rPr>
        <w:t xml:space="preserve">налогу, учтены нормы действующего </w:t>
      </w:r>
      <w:r w:rsidRPr="00864ABD">
        <w:t>регионального налогового законодательства, утвержденные Областным законом Ростовской области от 10.05.2012 № 843-ЗС «О региональных налогах и некоторых вопросах налогообложения в Ростовской области».</w:t>
      </w:r>
    </w:p>
    <w:p w:rsidR="004C0284" w:rsidRPr="00864ABD" w:rsidRDefault="004C0284" w:rsidP="00805498">
      <w:pPr>
        <w:tabs>
          <w:tab w:val="left" w:pos="0"/>
          <w:tab w:val="left" w:pos="142"/>
        </w:tabs>
        <w:jc w:val="both"/>
        <w:rPr>
          <w:szCs w:val="28"/>
        </w:rPr>
      </w:pPr>
      <w:r w:rsidRPr="00864ABD">
        <w:tab/>
      </w:r>
      <w:r w:rsidRPr="00864ABD">
        <w:tab/>
      </w: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имущество физических лиц</w:t>
      </w:r>
    </w:p>
    <w:p w:rsidR="004C0284" w:rsidRPr="00864ABD" w:rsidRDefault="004C0284" w:rsidP="00AA058A">
      <w:pPr>
        <w:ind w:firstLine="720"/>
        <w:jc w:val="center"/>
        <w:rPr>
          <w:b/>
          <w:i/>
          <w:szCs w:val="28"/>
        </w:rPr>
      </w:pPr>
    </w:p>
    <w:p w:rsidR="004C0284" w:rsidRPr="00864ABD" w:rsidRDefault="004C0284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В 20</w:t>
      </w:r>
      <w:r>
        <w:rPr>
          <w:szCs w:val="28"/>
        </w:rPr>
        <w:t>21</w:t>
      </w:r>
      <w:r w:rsidRPr="00864ABD">
        <w:rPr>
          <w:szCs w:val="28"/>
        </w:rPr>
        <w:t xml:space="preserve"> году поступления по налогу на имущество физических лиц в бюджет поселения прогнозируются в сумме </w:t>
      </w:r>
      <w:r>
        <w:rPr>
          <w:szCs w:val="28"/>
        </w:rPr>
        <w:t xml:space="preserve">106,1 </w:t>
      </w:r>
      <w:r w:rsidRPr="00864ABD">
        <w:rPr>
          <w:szCs w:val="28"/>
        </w:rPr>
        <w:t>тыс. рублей,  в 202</w:t>
      </w:r>
      <w:r>
        <w:rPr>
          <w:szCs w:val="28"/>
        </w:rPr>
        <w:t>2</w:t>
      </w:r>
      <w:r w:rsidRPr="00864ABD">
        <w:rPr>
          <w:szCs w:val="28"/>
        </w:rPr>
        <w:t xml:space="preserve"> - 202</w:t>
      </w:r>
      <w:r>
        <w:rPr>
          <w:szCs w:val="28"/>
        </w:rPr>
        <w:t>3</w:t>
      </w:r>
      <w:r w:rsidRPr="00864ABD">
        <w:rPr>
          <w:szCs w:val="28"/>
        </w:rPr>
        <w:t xml:space="preserve"> годах –</w:t>
      </w:r>
      <w:r>
        <w:rPr>
          <w:szCs w:val="28"/>
        </w:rPr>
        <w:t xml:space="preserve">106,1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106,1 </w:t>
      </w:r>
      <w:r w:rsidRPr="00864ABD">
        <w:rPr>
          <w:szCs w:val="28"/>
        </w:rPr>
        <w:t>тыс. рублей соответственно. По сравнению с первоначальным бюджетом 20</w:t>
      </w:r>
      <w:r>
        <w:rPr>
          <w:szCs w:val="28"/>
        </w:rPr>
        <w:t>20</w:t>
      </w:r>
      <w:r w:rsidRPr="00864ABD">
        <w:rPr>
          <w:szCs w:val="28"/>
        </w:rPr>
        <w:t xml:space="preserve"> года</w:t>
      </w:r>
      <w:r>
        <w:rPr>
          <w:szCs w:val="28"/>
        </w:rPr>
        <w:t xml:space="preserve"> </w:t>
      </w:r>
      <w:r>
        <w:rPr>
          <w:rFonts w:cs="Arial"/>
          <w:szCs w:val="28"/>
          <w:lang w:eastAsia="en-US"/>
        </w:rPr>
        <w:t>уменьшение</w:t>
      </w:r>
      <w:r w:rsidRPr="00864ABD">
        <w:rPr>
          <w:rFonts w:cs="Arial"/>
          <w:szCs w:val="28"/>
          <w:lang w:eastAsia="en-US"/>
        </w:rPr>
        <w:t xml:space="preserve"> в 20</w:t>
      </w:r>
      <w:r>
        <w:rPr>
          <w:rFonts w:cs="Arial"/>
          <w:szCs w:val="28"/>
          <w:lang w:eastAsia="en-US"/>
        </w:rPr>
        <w:t>21</w:t>
      </w:r>
      <w:r w:rsidRPr="00864ABD">
        <w:rPr>
          <w:rFonts w:cs="Arial"/>
          <w:szCs w:val="28"/>
          <w:lang w:eastAsia="en-US"/>
        </w:rPr>
        <w:t xml:space="preserve"> году составит</w:t>
      </w:r>
      <w:r w:rsidRPr="00864ABD">
        <w:rPr>
          <w:rFonts w:cs="Arial"/>
          <w:szCs w:val="28"/>
          <w:lang w:eastAsia="en-US"/>
        </w:rPr>
        <w:br/>
      </w:r>
      <w:r>
        <w:rPr>
          <w:szCs w:val="28"/>
        </w:rPr>
        <w:t xml:space="preserve">1,8 </w:t>
      </w:r>
      <w:r w:rsidRPr="00864ABD">
        <w:rPr>
          <w:szCs w:val="28"/>
        </w:rPr>
        <w:t>тыс. рублей.</w:t>
      </w:r>
    </w:p>
    <w:p w:rsidR="004C0284" w:rsidRPr="00864ABD" w:rsidRDefault="004C0284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Прогнозный объем поступлений представлен главным администратором данного доходного источника - Управлением Федеральной налоговой службы по Ростовской области, согласно отчета 5-МН за 201</w:t>
      </w:r>
      <w:r>
        <w:rPr>
          <w:szCs w:val="28"/>
        </w:rPr>
        <w:t>9</w:t>
      </w:r>
      <w:r w:rsidRPr="00864ABD">
        <w:rPr>
          <w:szCs w:val="28"/>
        </w:rPr>
        <w:t xml:space="preserve"> год.</w:t>
      </w:r>
    </w:p>
    <w:p w:rsidR="004C0284" w:rsidRPr="00864ABD" w:rsidRDefault="004C0284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 xml:space="preserve">В расчете использовались кадастровая стоимость имущества физических лиц и налоговые ставки, установленные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«О налоге на имущество физических лиц».</w:t>
      </w:r>
    </w:p>
    <w:p w:rsidR="004C0284" w:rsidRPr="00864ABD" w:rsidRDefault="004C0284" w:rsidP="00AA058A">
      <w:pPr>
        <w:ind w:right="-1" w:firstLine="720"/>
        <w:jc w:val="both"/>
      </w:pPr>
      <w:r w:rsidRPr="00864ABD">
        <w:t>Норматив зачисления в бюджет поселения-100 процентов.</w:t>
      </w:r>
    </w:p>
    <w:p w:rsidR="004C0284" w:rsidRPr="00864ABD" w:rsidRDefault="004C0284" w:rsidP="00AA058A">
      <w:pPr>
        <w:ind w:right="-142" w:firstLine="720"/>
        <w:jc w:val="both"/>
        <w:rPr>
          <w:szCs w:val="28"/>
        </w:rPr>
      </w:pP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Земельный  налог </w:t>
      </w:r>
    </w:p>
    <w:p w:rsidR="004C0284" w:rsidRPr="00864ABD" w:rsidRDefault="004C0284" w:rsidP="00AA058A">
      <w:pPr>
        <w:jc w:val="center"/>
        <w:rPr>
          <w:b/>
          <w:i/>
          <w:szCs w:val="28"/>
        </w:rPr>
      </w:pPr>
    </w:p>
    <w:p w:rsidR="004C0284" w:rsidRPr="00864ABD" w:rsidRDefault="004C0284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zCs w:val="28"/>
        </w:rPr>
        <w:t>Объем поступлений по земельному налогу на 20</w:t>
      </w:r>
      <w:r>
        <w:rPr>
          <w:szCs w:val="28"/>
        </w:rPr>
        <w:t>21</w:t>
      </w:r>
      <w:r w:rsidRPr="00864ABD">
        <w:rPr>
          <w:szCs w:val="28"/>
        </w:rPr>
        <w:t xml:space="preserve"> год прогнозируется в сумме </w:t>
      </w:r>
      <w:r>
        <w:rPr>
          <w:snapToGrid w:val="0"/>
        </w:rPr>
        <w:t xml:space="preserve">1 156,2 </w:t>
      </w:r>
      <w:r w:rsidRPr="00864ABD">
        <w:rPr>
          <w:snapToGrid w:val="0"/>
        </w:rPr>
        <w:t xml:space="preserve">тыс. рублей и на плановый период </w:t>
      </w:r>
      <w:r w:rsidRPr="00864ABD">
        <w:rPr>
          <w:szCs w:val="28"/>
        </w:rPr>
        <w:t>202</w:t>
      </w:r>
      <w:r>
        <w:rPr>
          <w:szCs w:val="28"/>
        </w:rPr>
        <w:t>2</w:t>
      </w:r>
      <w:r w:rsidRPr="00864ABD">
        <w:rPr>
          <w:szCs w:val="28"/>
        </w:rPr>
        <w:t xml:space="preserve"> и 202</w:t>
      </w:r>
      <w:r>
        <w:rPr>
          <w:szCs w:val="28"/>
        </w:rPr>
        <w:t>3</w:t>
      </w:r>
      <w:r w:rsidRPr="00864ABD">
        <w:rPr>
          <w:szCs w:val="28"/>
        </w:rPr>
        <w:t xml:space="preserve"> годов в сумме     </w:t>
      </w:r>
      <w:r w:rsidRPr="00864ABD">
        <w:rPr>
          <w:szCs w:val="28"/>
        </w:rPr>
        <w:br/>
      </w:r>
      <w:r>
        <w:rPr>
          <w:szCs w:val="28"/>
        </w:rPr>
        <w:t xml:space="preserve">1 156,2 </w:t>
      </w:r>
      <w:r w:rsidRPr="00864ABD">
        <w:rPr>
          <w:snapToGrid w:val="0"/>
        </w:rPr>
        <w:t xml:space="preserve">тыс. рублей и </w:t>
      </w:r>
      <w:r>
        <w:rPr>
          <w:snapToGrid w:val="0"/>
        </w:rPr>
        <w:t xml:space="preserve">1 156,2 </w:t>
      </w:r>
      <w:r w:rsidRPr="00864ABD">
        <w:rPr>
          <w:snapToGrid w:val="0"/>
        </w:rPr>
        <w:t>тыс. рублей соответственно.</w:t>
      </w:r>
      <w:r w:rsidRPr="00864ABD">
        <w:rPr>
          <w:szCs w:val="28"/>
        </w:rPr>
        <w:t xml:space="preserve"> По сравнению с первоначальным бюджетом 20</w:t>
      </w:r>
      <w:r>
        <w:rPr>
          <w:szCs w:val="28"/>
        </w:rPr>
        <w:t>20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увеличение в 20</w:t>
      </w:r>
      <w:r>
        <w:rPr>
          <w:rFonts w:cs="Arial"/>
          <w:szCs w:val="28"/>
          <w:lang w:eastAsia="en-US"/>
        </w:rPr>
        <w:t>21</w:t>
      </w:r>
      <w:r w:rsidRPr="00864ABD">
        <w:rPr>
          <w:rFonts w:cs="Arial"/>
          <w:szCs w:val="28"/>
          <w:lang w:eastAsia="en-US"/>
        </w:rPr>
        <w:t xml:space="preserve"> году составит </w:t>
      </w:r>
      <w:r w:rsidRPr="00864ABD">
        <w:rPr>
          <w:rFonts w:cs="Arial"/>
          <w:szCs w:val="28"/>
          <w:lang w:eastAsia="en-US"/>
        </w:rPr>
        <w:br/>
      </w:r>
      <w:r>
        <w:rPr>
          <w:rFonts w:cs="Arial"/>
          <w:szCs w:val="28"/>
          <w:lang w:eastAsia="en-US"/>
        </w:rPr>
        <w:t xml:space="preserve">6,2 </w:t>
      </w:r>
      <w:r w:rsidRPr="00864ABD">
        <w:rPr>
          <w:rFonts w:cs="Arial"/>
          <w:szCs w:val="28"/>
          <w:lang w:eastAsia="en-US"/>
        </w:rPr>
        <w:t xml:space="preserve">тыс. рублей или </w:t>
      </w:r>
      <w:r>
        <w:rPr>
          <w:rFonts w:cs="Arial"/>
          <w:szCs w:val="28"/>
          <w:lang w:eastAsia="en-US"/>
        </w:rPr>
        <w:t>10,0</w:t>
      </w:r>
      <w:r w:rsidRPr="00864ABD">
        <w:rPr>
          <w:rFonts w:cs="Arial"/>
          <w:szCs w:val="28"/>
          <w:lang w:eastAsia="en-US"/>
        </w:rPr>
        <w:t xml:space="preserve"> процента.</w:t>
      </w:r>
    </w:p>
    <w:p w:rsidR="004C0284" w:rsidRPr="00864ABD" w:rsidRDefault="004C0284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napToGrid w:val="0"/>
        </w:rPr>
        <w:t xml:space="preserve">В расчете поступления </w:t>
      </w:r>
      <w:r w:rsidRPr="00864ABD">
        <w:rPr>
          <w:szCs w:val="28"/>
        </w:rPr>
        <w:t xml:space="preserve">земельного налога использовались кадастровая  стоимость земельных участков, налоговые ставки, установленные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«О земельном налоге на территории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поселения»</w:t>
      </w:r>
      <w:r w:rsidRPr="00864ABD">
        <w:rPr>
          <w:rFonts w:cs="Arial"/>
          <w:szCs w:val="28"/>
          <w:lang w:eastAsia="en-US"/>
        </w:rPr>
        <w:t>.</w:t>
      </w:r>
    </w:p>
    <w:p w:rsidR="004C0284" w:rsidRPr="00864ABD" w:rsidRDefault="004C0284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rFonts w:cs="Arial"/>
          <w:szCs w:val="28"/>
          <w:lang w:eastAsia="en-US"/>
        </w:rPr>
        <w:t>Земельный  налог поступает в бюджет поселения по нормативу</w:t>
      </w:r>
      <w:r>
        <w:rPr>
          <w:rFonts w:cs="Arial"/>
          <w:szCs w:val="28"/>
          <w:lang w:eastAsia="en-US"/>
        </w:rPr>
        <w:t xml:space="preserve"> </w:t>
      </w:r>
      <w:r w:rsidRPr="00864ABD">
        <w:rPr>
          <w:rFonts w:cs="Arial"/>
          <w:szCs w:val="28"/>
          <w:lang w:eastAsia="en-US"/>
        </w:rPr>
        <w:t xml:space="preserve">100 процентов. </w:t>
      </w:r>
    </w:p>
    <w:p w:rsidR="004C0284" w:rsidRPr="00864ABD" w:rsidRDefault="004C0284" w:rsidP="00AA058A">
      <w:pPr>
        <w:ind w:firstLine="709"/>
        <w:jc w:val="center"/>
        <w:rPr>
          <w:b/>
          <w:i/>
          <w:szCs w:val="28"/>
        </w:rPr>
      </w:pPr>
    </w:p>
    <w:p w:rsidR="004C0284" w:rsidRPr="00864ABD" w:rsidRDefault="004C0284" w:rsidP="00AA058A">
      <w:pPr>
        <w:ind w:firstLine="708"/>
        <w:jc w:val="both"/>
      </w:pPr>
    </w:p>
    <w:p w:rsidR="004C0284" w:rsidRPr="00864ABD" w:rsidRDefault="004C0284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Государственная пошлина</w:t>
      </w:r>
    </w:p>
    <w:p w:rsidR="004C0284" w:rsidRPr="00864ABD" w:rsidRDefault="004C0284" w:rsidP="00AA058A">
      <w:pPr>
        <w:ind w:firstLine="708"/>
        <w:jc w:val="center"/>
        <w:rPr>
          <w:b/>
          <w:i/>
          <w:szCs w:val="28"/>
        </w:rPr>
      </w:pPr>
    </w:p>
    <w:p w:rsidR="004C0284" w:rsidRPr="00864ABD" w:rsidRDefault="004C0284" w:rsidP="0077220B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napToGrid w:val="0"/>
        </w:rPr>
        <w:t>Объем поступлений в бюджет поселения государственной пошлины в 20</w:t>
      </w:r>
      <w:r>
        <w:rPr>
          <w:snapToGrid w:val="0"/>
        </w:rPr>
        <w:t>21</w:t>
      </w:r>
      <w:r w:rsidRPr="00864ABD">
        <w:rPr>
          <w:snapToGrid w:val="0"/>
        </w:rPr>
        <w:t xml:space="preserve"> году прогнозируется в сумме </w:t>
      </w:r>
      <w:r>
        <w:rPr>
          <w:snapToGrid w:val="0"/>
        </w:rPr>
        <w:t xml:space="preserve">2,3 </w:t>
      </w:r>
      <w:r w:rsidRPr="00864ABD">
        <w:rPr>
          <w:snapToGrid w:val="0"/>
        </w:rPr>
        <w:t>тыс. рублей</w:t>
      </w:r>
      <w:r>
        <w:rPr>
          <w:snapToGrid w:val="0"/>
        </w:rPr>
        <w:t>.</w:t>
      </w:r>
      <w:r w:rsidRPr="0077220B">
        <w:rPr>
          <w:szCs w:val="28"/>
        </w:rPr>
        <w:t xml:space="preserve"> </w:t>
      </w:r>
      <w:r w:rsidRPr="00864ABD">
        <w:rPr>
          <w:szCs w:val="28"/>
        </w:rPr>
        <w:t>По сравнению с первоначальным бюджетом 20</w:t>
      </w:r>
      <w:r>
        <w:rPr>
          <w:szCs w:val="28"/>
        </w:rPr>
        <w:t>20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увеличение в 20</w:t>
      </w:r>
      <w:r>
        <w:rPr>
          <w:rFonts w:cs="Arial"/>
          <w:szCs w:val="28"/>
          <w:lang w:eastAsia="en-US"/>
        </w:rPr>
        <w:t>21</w:t>
      </w:r>
      <w:r w:rsidRPr="00864ABD">
        <w:rPr>
          <w:rFonts w:cs="Arial"/>
          <w:szCs w:val="28"/>
          <w:lang w:eastAsia="en-US"/>
        </w:rPr>
        <w:t xml:space="preserve"> году составит </w:t>
      </w:r>
      <w:r w:rsidRPr="00864ABD">
        <w:rPr>
          <w:rFonts w:cs="Arial"/>
          <w:szCs w:val="28"/>
          <w:lang w:eastAsia="en-US"/>
        </w:rPr>
        <w:br/>
      </w:r>
      <w:r>
        <w:rPr>
          <w:rFonts w:cs="Arial"/>
          <w:szCs w:val="28"/>
          <w:lang w:eastAsia="en-US"/>
        </w:rPr>
        <w:t xml:space="preserve">1,3 </w:t>
      </w:r>
      <w:r w:rsidRPr="00864ABD">
        <w:rPr>
          <w:rFonts w:cs="Arial"/>
          <w:szCs w:val="28"/>
          <w:lang w:eastAsia="en-US"/>
        </w:rPr>
        <w:t xml:space="preserve">тыс. рублей или </w:t>
      </w:r>
      <w:r>
        <w:rPr>
          <w:rFonts w:cs="Arial"/>
          <w:szCs w:val="28"/>
          <w:lang w:eastAsia="en-US"/>
        </w:rPr>
        <w:t>в 2,3 раза</w:t>
      </w:r>
      <w:r w:rsidRPr="00864ABD">
        <w:rPr>
          <w:rFonts w:cs="Arial"/>
          <w:szCs w:val="28"/>
          <w:lang w:eastAsia="en-US"/>
        </w:rPr>
        <w:t>.</w:t>
      </w:r>
    </w:p>
    <w:p w:rsidR="004C0284" w:rsidRPr="00864ABD" w:rsidRDefault="004C0284" w:rsidP="00AA058A">
      <w:pPr>
        <w:ind w:firstLine="709"/>
        <w:jc w:val="both"/>
        <w:rPr>
          <w:snapToGrid w:val="0"/>
        </w:rPr>
      </w:pPr>
    </w:p>
    <w:p w:rsidR="004C0284" w:rsidRPr="00864ABD" w:rsidRDefault="004C0284" w:rsidP="00AA058A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864ABD">
        <w:rPr>
          <w:rFonts w:cs="Arial"/>
        </w:rPr>
        <w:t>Поступление государственной пошлины на 202</w:t>
      </w:r>
      <w:r>
        <w:rPr>
          <w:rFonts w:cs="Arial"/>
        </w:rPr>
        <w:t>2</w:t>
      </w:r>
      <w:r w:rsidRPr="00864ABD">
        <w:rPr>
          <w:rFonts w:cs="Arial"/>
        </w:rPr>
        <w:t xml:space="preserve"> год прогнозируется в сумме </w:t>
      </w:r>
      <w:r>
        <w:rPr>
          <w:rFonts w:cs="Arial"/>
        </w:rPr>
        <w:t xml:space="preserve">2,4 </w:t>
      </w:r>
      <w:r w:rsidRPr="00864ABD">
        <w:rPr>
          <w:rFonts w:cs="Arial"/>
        </w:rPr>
        <w:t>тыс. рублей, на 202</w:t>
      </w:r>
      <w:r>
        <w:rPr>
          <w:rFonts w:cs="Arial"/>
        </w:rPr>
        <w:t>3</w:t>
      </w:r>
      <w:r w:rsidRPr="00864ABD">
        <w:rPr>
          <w:rFonts w:cs="Arial"/>
        </w:rPr>
        <w:t xml:space="preserve"> год –</w:t>
      </w:r>
      <w:r>
        <w:rPr>
          <w:rFonts w:cs="Arial"/>
        </w:rPr>
        <w:t>2,5</w:t>
      </w:r>
      <w:r w:rsidRPr="00864ABD">
        <w:rPr>
          <w:rFonts w:cs="Arial"/>
        </w:rPr>
        <w:t xml:space="preserve"> тыс. рублей.</w:t>
      </w:r>
    </w:p>
    <w:p w:rsidR="004C0284" w:rsidRPr="00864ABD" w:rsidRDefault="004C0284" w:rsidP="00AA058A">
      <w:pPr>
        <w:autoSpaceDE w:val="0"/>
        <w:autoSpaceDN w:val="0"/>
        <w:adjustRightInd w:val="0"/>
        <w:jc w:val="both"/>
        <w:rPr>
          <w:szCs w:val="28"/>
        </w:rPr>
      </w:pPr>
      <w:r w:rsidRPr="00864ABD">
        <w:rPr>
          <w:rFonts w:cs="Arial"/>
        </w:rPr>
        <w:tab/>
        <w:t xml:space="preserve">В бюджет поселения поступает государственная пошлина, за совершение нотариальных действий Администрацией </w:t>
      </w:r>
      <w:r>
        <w:rPr>
          <w:rFonts w:cs="Arial"/>
        </w:rPr>
        <w:t>Алексеев</w:t>
      </w:r>
      <w:r w:rsidRPr="00864ABD">
        <w:rPr>
          <w:rFonts w:cs="Arial"/>
        </w:rPr>
        <w:t xml:space="preserve">ского сельского поселения. </w:t>
      </w:r>
    </w:p>
    <w:p w:rsidR="004C0284" w:rsidRPr="00864ABD" w:rsidRDefault="004C0284" w:rsidP="00AA058A">
      <w:pPr>
        <w:ind w:firstLine="708"/>
        <w:jc w:val="both"/>
        <w:rPr>
          <w:szCs w:val="28"/>
          <w:lang w:eastAsia="en-US"/>
        </w:rPr>
      </w:pPr>
    </w:p>
    <w:p w:rsidR="004C0284" w:rsidRPr="00864ABD" w:rsidRDefault="004C0284" w:rsidP="00BA6B40">
      <w:pPr>
        <w:rPr>
          <w:b/>
          <w:szCs w:val="28"/>
        </w:rPr>
      </w:pPr>
    </w:p>
    <w:p w:rsidR="004C0284" w:rsidRPr="00864ABD" w:rsidRDefault="004C0284" w:rsidP="00AA058A">
      <w:pPr>
        <w:ind w:firstLine="709"/>
        <w:contextualSpacing/>
        <w:jc w:val="both"/>
        <w:rPr>
          <w:szCs w:val="24"/>
        </w:rPr>
      </w:pPr>
    </w:p>
    <w:p w:rsidR="004C0284" w:rsidRPr="00C10193" w:rsidRDefault="004C0284" w:rsidP="00E82BA4">
      <w:pPr>
        <w:tabs>
          <w:tab w:val="left" w:pos="900"/>
        </w:tabs>
        <w:jc w:val="center"/>
        <w:rPr>
          <w:b/>
          <w:bCs/>
          <w:i/>
        </w:rPr>
      </w:pPr>
      <w:r w:rsidRPr="00C10193">
        <w:rPr>
          <w:b/>
          <w:bCs/>
          <w:i/>
        </w:rPr>
        <w:t>Безвозмездные поступления</w:t>
      </w:r>
    </w:p>
    <w:p w:rsidR="004C0284" w:rsidRPr="0060641A" w:rsidRDefault="004C0284" w:rsidP="00E82BA4">
      <w:pPr>
        <w:pStyle w:val="BodyText"/>
        <w:ind w:firstLine="709"/>
        <w:rPr>
          <w:b/>
          <w:bCs/>
          <w:highlight w:val="green"/>
        </w:rPr>
      </w:pPr>
    </w:p>
    <w:p w:rsidR="004C0284" w:rsidRPr="00C10193" w:rsidRDefault="004C0284" w:rsidP="006D76DC">
      <w:pPr>
        <w:ind w:firstLine="709"/>
        <w:jc w:val="both"/>
      </w:pPr>
      <w:r w:rsidRPr="00C10193">
        <w:rPr>
          <w:szCs w:val="28"/>
        </w:rPr>
        <w:t xml:space="preserve">Безвозмездные поступления </w:t>
      </w:r>
      <w:r w:rsidRPr="00C10193">
        <w:t>предлагаются на 202</w:t>
      </w:r>
      <w:r>
        <w:t>1</w:t>
      </w:r>
      <w:r w:rsidRPr="00C10193">
        <w:t xml:space="preserve"> год – </w:t>
      </w:r>
      <w:r>
        <w:t>11 143,8</w:t>
      </w:r>
      <w:r w:rsidRPr="00C10193">
        <w:t xml:space="preserve"> тыс. рублей, на 202</w:t>
      </w:r>
      <w:r>
        <w:t>2</w:t>
      </w:r>
      <w:r w:rsidRPr="00C10193">
        <w:t xml:space="preserve"> год – </w:t>
      </w:r>
      <w:r>
        <w:t>9557,0</w:t>
      </w:r>
      <w:r w:rsidRPr="00C10193">
        <w:t xml:space="preserve"> тыс. рублей, на 202</w:t>
      </w:r>
      <w:r>
        <w:t>3</w:t>
      </w:r>
      <w:r w:rsidRPr="00C10193">
        <w:t xml:space="preserve"> год – </w:t>
      </w:r>
      <w:r>
        <w:t>9 696,8</w:t>
      </w:r>
      <w:r w:rsidRPr="00C10193">
        <w:t xml:space="preserve"> тыс. рублей.</w:t>
      </w:r>
    </w:p>
    <w:p w:rsidR="004C0284" w:rsidRPr="00C10193" w:rsidRDefault="004C0284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>Дотация на выравнивание бюджетной обеспеченности предусмотрена на 202</w:t>
      </w:r>
      <w:r>
        <w:rPr>
          <w:szCs w:val="28"/>
        </w:rPr>
        <w:t>1</w:t>
      </w:r>
      <w:r w:rsidRPr="00C10193">
        <w:rPr>
          <w:szCs w:val="28"/>
        </w:rPr>
        <w:t xml:space="preserve"> год в объеме </w:t>
      </w:r>
      <w:r>
        <w:rPr>
          <w:szCs w:val="28"/>
        </w:rPr>
        <w:t>4 880,1</w:t>
      </w:r>
      <w:r w:rsidRPr="00C10193">
        <w:rPr>
          <w:szCs w:val="28"/>
        </w:rPr>
        <w:t xml:space="preserve"> тыс. рублей, на 202</w:t>
      </w:r>
      <w:r>
        <w:rPr>
          <w:szCs w:val="28"/>
        </w:rPr>
        <w:t>2</w:t>
      </w:r>
      <w:r w:rsidRPr="00C10193">
        <w:rPr>
          <w:szCs w:val="28"/>
        </w:rPr>
        <w:t xml:space="preserve"> год – 4 </w:t>
      </w:r>
      <w:r>
        <w:rPr>
          <w:szCs w:val="28"/>
        </w:rPr>
        <w:t>974,8</w:t>
      </w:r>
      <w:r w:rsidRPr="00C10193">
        <w:rPr>
          <w:szCs w:val="28"/>
        </w:rPr>
        <w:t xml:space="preserve"> тыс. рублей и на 202</w:t>
      </w:r>
      <w:r>
        <w:rPr>
          <w:szCs w:val="28"/>
        </w:rPr>
        <w:t>3</w:t>
      </w:r>
      <w:r w:rsidRPr="00C10193">
        <w:rPr>
          <w:szCs w:val="28"/>
        </w:rPr>
        <w:t xml:space="preserve"> год – </w:t>
      </w:r>
      <w:r>
        <w:rPr>
          <w:szCs w:val="28"/>
        </w:rPr>
        <w:t>4 974,8</w:t>
      </w:r>
      <w:r w:rsidRPr="00C10193">
        <w:rPr>
          <w:szCs w:val="28"/>
        </w:rPr>
        <w:t xml:space="preserve"> тыс. рублей.</w:t>
      </w:r>
    </w:p>
    <w:p w:rsidR="004C0284" w:rsidRPr="00C10193" w:rsidRDefault="004C0284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>Субвенции предусмотрены на 202</w:t>
      </w:r>
      <w:r>
        <w:rPr>
          <w:szCs w:val="28"/>
        </w:rPr>
        <w:t>1</w:t>
      </w:r>
      <w:r w:rsidRPr="00C10193">
        <w:rPr>
          <w:szCs w:val="28"/>
        </w:rPr>
        <w:t xml:space="preserve"> год в объеме </w:t>
      </w:r>
      <w:r>
        <w:rPr>
          <w:szCs w:val="28"/>
        </w:rPr>
        <w:t>207,5</w:t>
      </w:r>
      <w:r w:rsidRPr="00C10193">
        <w:rPr>
          <w:szCs w:val="28"/>
        </w:rPr>
        <w:t xml:space="preserve"> тыс. рублей, на 202</w:t>
      </w:r>
      <w:r>
        <w:rPr>
          <w:szCs w:val="28"/>
        </w:rPr>
        <w:t>2</w:t>
      </w:r>
      <w:r w:rsidRPr="00C10193">
        <w:rPr>
          <w:szCs w:val="28"/>
        </w:rPr>
        <w:t xml:space="preserve"> – </w:t>
      </w:r>
      <w:r>
        <w:rPr>
          <w:szCs w:val="28"/>
        </w:rPr>
        <w:t>220,2</w:t>
      </w:r>
      <w:r w:rsidRPr="00C10193">
        <w:rPr>
          <w:szCs w:val="28"/>
        </w:rPr>
        <w:t xml:space="preserve"> тыс. рублей,  на 202</w:t>
      </w:r>
      <w:r>
        <w:rPr>
          <w:szCs w:val="28"/>
        </w:rPr>
        <w:t>3</w:t>
      </w:r>
      <w:r w:rsidRPr="00C10193">
        <w:rPr>
          <w:szCs w:val="28"/>
        </w:rPr>
        <w:t xml:space="preserve"> – 0,2 тыс. рублей. </w:t>
      </w:r>
    </w:p>
    <w:p w:rsidR="004C0284" w:rsidRPr="00864ABD" w:rsidRDefault="004C0284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>Иные межбюджетные трансферты предусмотрены на 202</w:t>
      </w:r>
      <w:r>
        <w:rPr>
          <w:szCs w:val="28"/>
        </w:rPr>
        <w:t>1</w:t>
      </w:r>
      <w:r w:rsidRPr="00C10193">
        <w:rPr>
          <w:szCs w:val="28"/>
        </w:rPr>
        <w:t xml:space="preserve"> год в сумме </w:t>
      </w:r>
      <w:r>
        <w:rPr>
          <w:szCs w:val="28"/>
        </w:rPr>
        <w:t>6 056,2</w:t>
      </w:r>
      <w:r w:rsidRPr="00C10193">
        <w:rPr>
          <w:szCs w:val="28"/>
        </w:rPr>
        <w:t xml:space="preserve"> тыс. рублей, на 202</w:t>
      </w:r>
      <w:r>
        <w:rPr>
          <w:szCs w:val="28"/>
        </w:rPr>
        <w:t>2</w:t>
      </w:r>
      <w:r w:rsidRPr="00C10193">
        <w:rPr>
          <w:szCs w:val="28"/>
        </w:rPr>
        <w:t xml:space="preserve"> – </w:t>
      </w:r>
      <w:r>
        <w:rPr>
          <w:szCs w:val="28"/>
        </w:rPr>
        <w:t>4 362,0</w:t>
      </w:r>
      <w:r w:rsidRPr="00C10193">
        <w:rPr>
          <w:szCs w:val="28"/>
        </w:rPr>
        <w:t xml:space="preserve"> тыс. рублей, на 202</w:t>
      </w:r>
      <w:r>
        <w:rPr>
          <w:szCs w:val="28"/>
        </w:rPr>
        <w:t>3</w:t>
      </w:r>
      <w:r w:rsidRPr="00C10193">
        <w:rPr>
          <w:szCs w:val="28"/>
        </w:rPr>
        <w:t xml:space="preserve"> год – </w:t>
      </w:r>
      <w:r>
        <w:rPr>
          <w:szCs w:val="28"/>
        </w:rPr>
        <w:t>4 721,8</w:t>
      </w:r>
      <w:r w:rsidRPr="00C10193">
        <w:rPr>
          <w:szCs w:val="28"/>
        </w:rPr>
        <w:t xml:space="preserve"> тыс. рублей.</w:t>
      </w:r>
      <w:r w:rsidRPr="00864ABD">
        <w:rPr>
          <w:szCs w:val="28"/>
        </w:rPr>
        <w:t xml:space="preserve"> </w:t>
      </w:r>
    </w:p>
    <w:p w:rsidR="004C0284" w:rsidRPr="00864ABD" w:rsidRDefault="004C0284" w:rsidP="000A5885">
      <w:pPr>
        <w:rPr>
          <w:rFonts w:ascii="Cambria" w:hAnsi="Cambria"/>
          <w:b/>
        </w:rPr>
      </w:pPr>
    </w:p>
    <w:p w:rsidR="004C0284" w:rsidRPr="000A5885" w:rsidRDefault="004C0284" w:rsidP="00615F87">
      <w:pPr>
        <w:jc w:val="center"/>
        <w:rPr>
          <w:rFonts w:ascii="Cambria" w:hAnsi="Cambria"/>
          <w:b/>
          <w:sz w:val="32"/>
          <w:szCs w:val="32"/>
        </w:rPr>
      </w:pPr>
      <w:r w:rsidRPr="000A5885">
        <w:rPr>
          <w:rFonts w:ascii="Cambria" w:hAnsi="Cambria"/>
          <w:b/>
          <w:lang w:val="en-US"/>
        </w:rPr>
        <w:t>IV</w:t>
      </w:r>
      <w:r w:rsidRPr="000A5885">
        <w:rPr>
          <w:rFonts w:ascii="Cambria" w:hAnsi="Cambria"/>
          <w:b/>
          <w:sz w:val="32"/>
          <w:szCs w:val="32"/>
        </w:rPr>
        <w:t>. Расходы бюджета поселения на 202</w:t>
      </w:r>
      <w:r>
        <w:rPr>
          <w:rFonts w:ascii="Cambria" w:hAnsi="Cambria"/>
          <w:b/>
          <w:sz w:val="32"/>
          <w:szCs w:val="32"/>
        </w:rPr>
        <w:t>1</w:t>
      </w:r>
      <w:r w:rsidRPr="000A5885">
        <w:rPr>
          <w:rFonts w:ascii="Cambria" w:hAnsi="Cambria"/>
          <w:b/>
          <w:sz w:val="32"/>
          <w:szCs w:val="32"/>
        </w:rPr>
        <w:t xml:space="preserve"> год и </w:t>
      </w:r>
    </w:p>
    <w:p w:rsidR="004C0284" w:rsidRPr="00864ABD" w:rsidRDefault="004C0284" w:rsidP="00615F87">
      <w:pPr>
        <w:jc w:val="center"/>
        <w:rPr>
          <w:rFonts w:ascii="Cambria" w:hAnsi="Cambria"/>
          <w:b/>
          <w:sz w:val="32"/>
          <w:szCs w:val="32"/>
        </w:rPr>
      </w:pPr>
      <w:r w:rsidRPr="000A5885">
        <w:rPr>
          <w:rFonts w:ascii="Cambria" w:hAnsi="Cambria"/>
          <w:b/>
          <w:sz w:val="32"/>
          <w:szCs w:val="32"/>
        </w:rPr>
        <w:t>на плановый период 202</w:t>
      </w:r>
      <w:r>
        <w:rPr>
          <w:rFonts w:ascii="Cambria" w:hAnsi="Cambria"/>
          <w:b/>
          <w:sz w:val="32"/>
          <w:szCs w:val="32"/>
        </w:rPr>
        <w:t>2</w:t>
      </w:r>
      <w:r w:rsidRPr="000A5885">
        <w:rPr>
          <w:rFonts w:ascii="Cambria" w:hAnsi="Cambria"/>
          <w:b/>
          <w:sz w:val="32"/>
          <w:szCs w:val="32"/>
        </w:rPr>
        <w:t xml:space="preserve"> и 202</w:t>
      </w:r>
      <w:r>
        <w:rPr>
          <w:rFonts w:ascii="Cambria" w:hAnsi="Cambria"/>
          <w:b/>
          <w:sz w:val="32"/>
          <w:szCs w:val="32"/>
        </w:rPr>
        <w:t>3</w:t>
      </w:r>
      <w:r w:rsidRPr="000A5885">
        <w:rPr>
          <w:rFonts w:ascii="Cambria" w:hAnsi="Cambria"/>
          <w:b/>
          <w:sz w:val="32"/>
          <w:szCs w:val="32"/>
        </w:rPr>
        <w:t xml:space="preserve"> годов</w:t>
      </w:r>
    </w:p>
    <w:p w:rsidR="004C0284" w:rsidRPr="00864ABD" w:rsidRDefault="004C0284" w:rsidP="00774F8C"/>
    <w:p w:rsidR="004C0284" w:rsidRPr="00864ABD" w:rsidRDefault="004C0284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>Особенности формирования расходов</w:t>
      </w:r>
    </w:p>
    <w:p w:rsidR="004C0284" w:rsidRPr="00864ABD" w:rsidRDefault="004C0284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бюджета поселения на 20</w:t>
      </w:r>
      <w:r>
        <w:rPr>
          <w:b/>
          <w:szCs w:val="28"/>
        </w:rPr>
        <w:t>21</w:t>
      </w:r>
      <w:r w:rsidRPr="00864ABD">
        <w:rPr>
          <w:b/>
          <w:szCs w:val="28"/>
        </w:rPr>
        <w:t>-202</w:t>
      </w:r>
      <w:r>
        <w:rPr>
          <w:b/>
          <w:szCs w:val="28"/>
        </w:rPr>
        <w:t>3</w:t>
      </w:r>
      <w:r w:rsidRPr="00864ABD">
        <w:rPr>
          <w:b/>
          <w:szCs w:val="28"/>
        </w:rPr>
        <w:t xml:space="preserve"> годы</w:t>
      </w:r>
    </w:p>
    <w:p w:rsidR="004C0284" w:rsidRDefault="004C0284" w:rsidP="009A3D12">
      <w:pPr>
        <w:jc w:val="center"/>
        <w:rPr>
          <w:szCs w:val="28"/>
        </w:rPr>
      </w:pPr>
    </w:p>
    <w:p w:rsidR="004C0284" w:rsidRDefault="004C0284" w:rsidP="00BD37FC">
      <w:pPr>
        <w:ind w:firstLine="709"/>
        <w:jc w:val="both"/>
        <w:rPr>
          <w:szCs w:val="28"/>
        </w:rPr>
      </w:pPr>
      <w:r w:rsidRPr="00A43E0E">
        <w:rPr>
          <w:color w:val="000000"/>
          <w:szCs w:val="28"/>
        </w:rPr>
        <w:t>В сложившихся экономических условиях бюджетные расходы как на федеральном,</w:t>
      </w:r>
      <w:r w:rsidRPr="00BD37FC">
        <w:rPr>
          <w:color w:val="000000"/>
          <w:szCs w:val="28"/>
        </w:rPr>
        <w:t xml:space="preserve"> </w:t>
      </w:r>
      <w:r w:rsidRPr="00A43E0E">
        <w:rPr>
          <w:color w:val="000000"/>
          <w:szCs w:val="28"/>
        </w:rPr>
        <w:t>региональном так и на</w:t>
      </w:r>
      <w:r>
        <w:rPr>
          <w:color w:val="000000"/>
          <w:szCs w:val="28"/>
        </w:rPr>
        <w:t xml:space="preserve"> местном</w:t>
      </w:r>
      <w:r w:rsidRPr="00A43E0E">
        <w:rPr>
          <w:color w:val="000000"/>
          <w:szCs w:val="28"/>
        </w:rPr>
        <w:t xml:space="preserve"> уровнях планируются </w:t>
      </w:r>
      <w:r>
        <w:rPr>
          <w:color w:val="000000"/>
          <w:szCs w:val="28"/>
        </w:rPr>
        <w:t xml:space="preserve">на 2021-2023 годы </w:t>
      </w:r>
      <w:r w:rsidRPr="00A43E0E">
        <w:rPr>
          <w:color w:val="000000"/>
          <w:szCs w:val="28"/>
        </w:rPr>
        <w:t>с учетом принципа первоочередности</w:t>
      </w:r>
      <w:r>
        <w:rPr>
          <w:color w:val="000000"/>
          <w:szCs w:val="28"/>
        </w:rPr>
        <w:t>,</w:t>
      </w:r>
      <w:r w:rsidRPr="00A43E0E">
        <w:rPr>
          <w:color w:val="000000"/>
          <w:szCs w:val="28"/>
        </w:rPr>
        <w:t xml:space="preserve"> жесткой </w:t>
      </w:r>
      <w:r>
        <w:rPr>
          <w:color w:val="000000"/>
          <w:szCs w:val="28"/>
        </w:rPr>
        <w:t xml:space="preserve">стратегической </w:t>
      </w:r>
      <w:r w:rsidRPr="00A43E0E">
        <w:rPr>
          <w:color w:val="000000"/>
          <w:szCs w:val="28"/>
        </w:rPr>
        <w:t>приоритизации</w:t>
      </w:r>
      <w:r>
        <w:rPr>
          <w:color w:val="000000"/>
          <w:szCs w:val="28"/>
        </w:rPr>
        <w:t>,</w:t>
      </w:r>
      <w:r w:rsidRPr="004C69F9">
        <w:rPr>
          <w:sz w:val="24"/>
        </w:rPr>
        <w:t xml:space="preserve"> </w:t>
      </w:r>
      <w:r w:rsidRPr="00835C2E">
        <w:rPr>
          <w:szCs w:val="28"/>
        </w:rPr>
        <w:t>преодоления последствий распространения в 2020 году новой коронавирусной инфекции, поэтапного восстановления экономики и ориентирования на достижение национальных целей развития.</w:t>
      </w:r>
    </w:p>
    <w:p w:rsidR="004C0284" w:rsidRPr="007E1911" w:rsidRDefault="004C0284" w:rsidP="00BD37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E1911">
        <w:rPr>
          <w:rFonts w:ascii="Times New Roman" w:hAnsi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 приоритизации и повышения эффективности использования финансовых ресурсов.</w:t>
      </w:r>
    </w:p>
    <w:p w:rsidR="004C0284" w:rsidRPr="00EE3AA8" w:rsidRDefault="004C0284" w:rsidP="00BD37FC">
      <w:pPr>
        <w:ind w:firstLine="709"/>
        <w:jc w:val="both"/>
        <w:rPr>
          <w:szCs w:val="28"/>
        </w:rPr>
      </w:pPr>
      <w:r w:rsidRPr="00EE3AA8">
        <w:rPr>
          <w:szCs w:val="28"/>
        </w:rPr>
        <w:t>Формирование расходов бюджета</w:t>
      </w:r>
      <w:r>
        <w:rPr>
          <w:szCs w:val="28"/>
        </w:rPr>
        <w:t xml:space="preserve"> поселения</w:t>
      </w:r>
      <w:r w:rsidRPr="00EE3AA8">
        <w:rPr>
          <w:szCs w:val="28"/>
        </w:rPr>
        <w:t xml:space="preserve"> на 20</w:t>
      </w:r>
      <w:r>
        <w:rPr>
          <w:szCs w:val="28"/>
        </w:rPr>
        <w:t>21</w:t>
      </w:r>
      <w:r w:rsidRPr="00EE3AA8">
        <w:rPr>
          <w:szCs w:val="28"/>
        </w:rPr>
        <w:t>-202</w:t>
      </w:r>
      <w:r>
        <w:rPr>
          <w:szCs w:val="28"/>
        </w:rPr>
        <w:t>3</w:t>
      </w:r>
      <w:r w:rsidRPr="00EE3AA8">
        <w:rPr>
          <w:szCs w:val="28"/>
        </w:rPr>
        <w:t xml:space="preserve"> годы осуществлялось на основе Методики </w:t>
      </w:r>
      <w:r>
        <w:rPr>
          <w:szCs w:val="28"/>
        </w:rPr>
        <w:t xml:space="preserve">и порядка </w:t>
      </w:r>
      <w:r w:rsidRPr="00EE3AA8">
        <w:rPr>
          <w:szCs w:val="28"/>
        </w:rPr>
        <w:t>планирования бюджетных ассигнований бюджета</w:t>
      </w:r>
      <w:r>
        <w:rPr>
          <w:szCs w:val="28"/>
        </w:rPr>
        <w:t xml:space="preserve"> поселения</w:t>
      </w:r>
      <w:r w:rsidRPr="00EE3AA8">
        <w:rPr>
          <w:szCs w:val="28"/>
        </w:rPr>
        <w:t xml:space="preserve">. </w:t>
      </w:r>
    </w:p>
    <w:p w:rsidR="004C0284" w:rsidRPr="00EE3AA8" w:rsidRDefault="004C0284" w:rsidP="00BD37FC">
      <w:pPr>
        <w:ind w:firstLine="709"/>
        <w:jc w:val="both"/>
        <w:rPr>
          <w:szCs w:val="28"/>
        </w:rPr>
      </w:pPr>
      <w:r w:rsidRPr="00EE3AA8">
        <w:rPr>
          <w:szCs w:val="28"/>
        </w:rPr>
        <w:t>Показатели расходов бюджета на 20</w:t>
      </w:r>
      <w:r>
        <w:rPr>
          <w:szCs w:val="28"/>
        </w:rPr>
        <w:t>21</w:t>
      </w:r>
      <w:r w:rsidRPr="00EE3AA8">
        <w:rPr>
          <w:szCs w:val="28"/>
        </w:rPr>
        <w:t>-202</w:t>
      </w:r>
      <w:r>
        <w:rPr>
          <w:szCs w:val="28"/>
        </w:rPr>
        <w:t>3</w:t>
      </w:r>
      <w:r w:rsidRPr="00EE3AA8">
        <w:rPr>
          <w:szCs w:val="28"/>
        </w:rPr>
        <w:t xml:space="preserve"> годы сформированы с учетом следующих особенностей.</w:t>
      </w:r>
    </w:p>
    <w:p w:rsidR="004C0284" w:rsidRPr="00864ABD" w:rsidRDefault="004C0284" w:rsidP="00A82E6C">
      <w:pPr>
        <w:ind w:firstLine="709"/>
        <w:jc w:val="both"/>
        <w:rPr>
          <w:szCs w:val="28"/>
        </w:rPr>
      </w:pPr>
      <w:r w:rsidRPr="00AB22A8">
        <w:rPr>
          <w:szCs w:val="28"/>
        </w:rPr>
        <w:t>Исходными данными для расчета расходов на 20</w:t>
      </w:r>
      <w:r>
        <w:rPr>
          <w:szCs w:val="28"/>
        </w:rPr>
        <w:t>21</w:t>
      </w:r>
      <w:r w:rsidRPr="00AB22A8">
        <w:rPr>
          <w:szCs w:val="28"/>
        </w:rPr>
        <w:t xml:space="preserve"> и 202</w:t>
      </w:r>
      <w:r>
        <w:rPr>
          <w:szCs w:val="28"/>
        </w:rPr>
        <w:t>2</w:t>
      </w:r>
      <w:r w:rsidRPr="00AB22A8">
        <w:rPr>
          <w:szCs w:val="28"/>
        </w:rPr>
        <w:t xml:space="preserve"> годы приняты бюджетные ассигнования, утвержденные </w:t>
      </w:r>
      <w:r>
        <w:rPr>
          <w:szCs w:val="28"/>
        </w:rPr>
        <w:t>решением Собрания депутатов Алексеевского сельского поселения</w:t>
      </w:r>
      <w:r w:rsidRPr="003C405D">
        <w:rPr>
          <w:szCs w:val="28"/>
        </w:rPr>
        <w:t xml:space="preserve"> от </w:t>
      </w:r>
      <w:r>
        <w:rPr>
          <w:szCs w:val="28"/>
        </w:rPr>
        <w:t>18</w:t>
      </w:r>
      <w:r w:rsidRPr="003C405D">
        <w:rPr>
          <w:szCs w:val="28"/>
        </w:rPr>
        <w:t>.12.201</w:t>
      </w:r>
      <w:r>
        <w:rPr>
          <w:szCs w:val="28"/>
        </w:rPr>
        <w:t xml:space="preserve">9 </w:t>
      </w:r>
      <w:r w:rsidRPr="003C405D">
        <w:rPr>
          <w:szCs w:val="28"/>
        </w:rPr>
        <w:t>№ </w:t>
      </w:r>
      <w:r>
        <w:rPr>
          <w:szCs w:val="28"/>
        </w:rPr>
        <w:t>115</w:t>
      </w:r>
      <w:r w:rsidRPr="003C405D">
        <w:rPr>
          <w:szCs w:val="28"/>
        </w:rPr>
        <w:t xml:space="preserve"> «О бюджете</w:t>
      </w:r>
      <w:r>
        <w:rPr>
          <w:szCs w:val="28"/>
        </w:rPr>
        <w:t xml:space="preserve"> Алексеевского сельского поселения Октябрьского района</w:t>
      </w:r>
      <w:r w:rsidRPr="003C405D">
        <w:rPr>
          <w:szCs w:val="28"/>
        </w:rPr>
        <w:t xml:space="preserve"> на 20</w:t>
      </w:r>
      <w:r>
        <w:rPr>
          <w:szCs w:val="28"/>
        </w:rPr>
        <w:t>20</w:t>
      </w:r>
      <w:r w:rsidRPr="003C405D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3C405D">
        <w:rPr>
          <w:szCs w:val="28"/>
        </w:rPr>
        <w:t xml:space="preserve"> и 202</w:t>
      </w:r>
      <w:r>
        <w:rPr>
          <w:szCs w:val="28"/>
        </w:rPr>
        <w:t>2</w:t>
      </w:r>
      <w:r w:rsidRPr="003C405D">
        <w:rPr>
          <w:szCs w:val="28"/>
        </w:rPr>
        <w:t xml:space="preserve"> годов»</w:t>
      </w:r>
      <w:r w:rsidRPr="00AB22A8">
        <w:rPr>
          <w:szCs w:val="28"/>
        </w:rPr>
        <w:t>, для расходов на 202</w:t>
      </w:r>
      <w:r>
        <w:rPr>
          <w:szCs w:val="28"/>
        </w:rPr>
        <w:t>3</w:t>
      </w:r>
      <w:r w:rsidRPr="00AB22A8">
        <w:rPr>
          <w:szCs w:val="28"/>
        </w:rPr>
        <w:t xml:space="preserve"> год – бюджетные ассигнования 202</w:t>
      </w:r>
      <w:r>
        <w:rPr>
          <w:szCs w:val="28"/>
        </w:rPr>
        <w:t>2</w:t>
      </w:r>
      <w:r w:rsidRPr="00AB22A8">
        <w:rPr>
          <w:szCs w:val="28"/>
        </w:rPr>
        <w:t xml:space="preserve"> года, установленные этим </w:t>
      </w:r>
      <w:r>
        <w:rPr>
          <w:szCs w:val="28"/>
        </w:rPr>
        <w:t>решением</w:t>
      </w:r>
      <w:r w:rsidRPr="00AB22A8">
        <w:rPr>
          <w:szCs w:val="28"/>
        </w:rPr>
        <w:t>.</w:t>
      </w:r>
    </w:p>
    <w:p w:rsidR="004C0284" w:rsidRPr="00864ABD" w:rsidRDefault="004C0284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Приняты исчерпывающие меры по недопущению снижения достигнутых ранее показателей уровня оплаты труда категорий работников</w:t>
      </w:r>
      <w:r w:rsidRPr="00864ABD">
        <w:rPr>
          <w:szCs w:val="28"/>
        </w:rPr>
        <w:t xml:space="preserve"> социальной сферы</w:t>
      </w:r>
      <w:r w:rsidRPr="00864ABD">
        <w:rPr>
          <w:color w:val="000000"/>
          <w:szCs w:val="28"/>
        </w:rPr>
        <w:t xml:space="preserve">, определенных в указах Президента Российской Федерации 2012 года, а также сохранению уровня, установленного в этих указах. </w:t>
      </w:r>
    </w:p>
    <w:p w:rsidR="004C0284" w:rsidRDefault="004C0284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Учтены нормы Федерального закона от 19.06.2000 № 82-ФЗ «О минимальном размере оплаты труда». Предусмотрено повышение расходов на заработную плату низкооплачиваемых работников в связи с доведением минимального размера оплаты труда до величины прожиточного минимума трудоспособного населения.</w:t>
      </w:r>
    </w:p>
    <w:p w:rsidR="004C0284" w:rsidRPr="00864ABD" w:rsidRDefault="004C0284" w:rsidP="009A3D12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соответствии с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«О бюджетном процессе 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ском сельском поселении» проект бюджета поселения составлен на основе муниципальных программ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поселения.</w:t>
      </w:r>
    </w:p>
    <w:p w:rsidR="004C0284" w:rsidRPr="00864ABD" w:rsidRDefault="004C0284" w:rsidP="009A3D12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предстоящем периоде продолжится работа по повышению качества и эффективности реализации муниципальных программ </w:t>
      </w:r>
      <w:r>
        <w:rPr>
          <w:color w:val="000000"/>
          <w:szCs w:val="28"/>
        </w:rPr>
        <w:t>Алексеев</w:t>
      </w:r>
      <w:r w:rsidRPr="00864ABD">
        <w:rPr>
          <w:color w:val="000000"/>
          <w:szCs w:val="28"/>
        </w:rPr>
        <w:t>ского сельского поселения.</w:t>
      </w:r>
    </w:p>
    <w:p w:rsidR="004C0284" w:rsidRPr="00864ABD" w:rsidRDefault="004C0284" w:rsidP="009A3D12">
      <w:pPr>
        <w:pStyle w:val="BodyText"/>
        <w:ind w:firstLine="709"/>
        <w:jc w:val="both"/>
      </w:pPr>
      <w:r>
        <w:t xml:space="preserve">Бюджет </w:t>
      </w:r>
      <w:r w:rsidRPr="00864ABD">
        <w:t>поселения на 20</w:t>
      </w:r>
      <w:r>
        <w:t>21</w:t>
      </w:r>
      <w:r w:rsidRPr="00864ABD">
        <w:t xml:space="preserve"> год и на плановый период 202</w:t>
      </w:r>
      <w:r>
        <w:t>2 и 2023</w:t>
      </w:r>
      <w:r w:rsidRPr="00864ABD">
        <w:t xml:space="preserve"> годов сформирован на основе 1</w:t>
      </w:r>
      <w:r>
        <w:t>1</w:t>
      </w:r>
      <w:r w:rsidRPr="00864ABD">
        <w:t xml:space="preserve"> утвержденных</w:t>
      </w:r>
      <w:r>
        <w:t xml:space="preserve"> </w:t>
      </w:r>
      <w:r w:rsidRPr="00864ABD">
        <w:t xml:space="preserve">Администрацией </w:t>
      </w:r>
      <w:r>
        <w:t>Алексеев</w:t>
      </w:r>
      <w:r w:rsidRPr="00864ABD">
        <w:t>ского сельского поселения</w:t>
      </w:r>
      <w:r>
        <w:t xml:space="preserve"> </w:t>
      </w:r>
      <w:r w:rsidRPr="00864ABD">
        <w:t>муниципальных программ до 2030 года.</w:t>
      </w:r>
    </w:p>
    <w:p w:rsidR="004C0284" w:rsidRPr="00864ABD" w:rsidRDefault="004C0284" w:rsidP="009A3D12">
      <w:pPr>
        <w:ind w:firstLine="709"/>
        <w:jc w:val="both"/>
        <w:rPr>
          <w:szCs w:val="28"/>
        </w:rPr>
      </w:pPr>
      <w:r w:rsidRPr="00C10193">
        <w:rPr>
          <w:szCs w:val="28"/>
        </w:rPr>
        <w:t>Всего на реализацию муниципальных программ Алексеевского сельского поселения в 202</w:t>
      </w:r>
      <w:r>
        <w:rPr>
          <w:szCs w:val="28"/>
        </w:rPr>
        <w:t>1</w:t>
      </w:r>
      <w:r w:rsidRPr="00C10193">
        <w:rPr>
          <w:szCs w:val="28"/>
        </w:rPr>
        <w:t xml:space="preserve"> году предусмотрено </w:t>
      </w:r>
      <w:r>
        <w:rPr>
          <w:szCs w:val="28"/>
        </w:rPr>
        <w:t xml:space="preserve">13 487,5 </w:t>
      </w:r>
      <w:r w:rsidRPr="00C10193">
        <w:rPr>
          <w:szCs w:val="28"/>
        </w:rPr>
        <w:t>тыс. рублей, в 202</w:t>
      </w:r>
      <w:r>
        <w:rPr>
          <w:szCs w:val="28"/>
        </w:rPr>
        <w:t>2</w:t>
      </w:r>
      <w:r w:rsidRPr="00C10193">
        <w:rPr>
          <w:szCs w:val="28"/>
        </w:rPr>
        <w:t xml:space="preserve"> году – </w:t>
      </w:r>
      <w:r>
        <w:rPr>
          <w:szCs w:val="28"/>
        </w:rPr>
        <w:t xml:space="preserve">11 625,0 </w:t>
      </w:r>
      <w:r w:rsidRPr="00C10193">
        <w:rPr>
          <w:szCs w:val="28"/>
        </w:rPr>
        <w:t>тыс. рублей и в 202</w:t>
      </w:r>
      <w:r>
        <w:rPr>
          <w:szCs w:val="28"/>
        </w:rPr>
        <w:t>3</w:t>
      </w:r>
      <w:r w:rsidRPr="00C10193">
        <w:rPr>
          <w:szCs w:val="28"/>
        </w:rPr>
        <w:t xml:space="preserve"> году – </w:t>
      </w:r>
      <w:r>
        <w:rPr>
          <w:szCs w:val="28"/>
        </w:rPr>
        <w:t xml:space="preserve">11 713,4 </w:t>
      </w:r>
      <w:r w:rsidRPr="00C10193">
        <w:rPr>
          <w:szCs w:val="28"/>
        </w:rPr>
        <w:t xml:space="preserve">тыс. рублей. В программах на три предстоящих года сосредоточено </w:t>
      </w:r>
      <w:r>
        <w:rPr>
          <w:szCs w:val="28"/>
        </w:rPr>
        <w:t>97,8</w:t>
      </w:r>
      <w:r w:rsidRPr="00C10193">
        <w:rPr>
          <w:szCs w:val="28"/>
        </w:rPr>
        <w:t xml:space="preserve">, </w:t>
      </w:r>
      <w:r>
        <w:rPr>
          <w:szCs w:val="28"/>
        </w:rPr>
        <w:t>94,5</w:t>
      </w:r>
      <w:r w:rsidRPr="00C10193">
        <w:rPr>
          <w:szCs w:val="28"/>
        </w:rPr>
        <w:t xml:space="preserve"> и </w:t>
      </w:r>
      <w:r>
        <w:rPr>
          <w:szCs w:val="28"/>
        </w:rPr>
        <w:t>94,1</w:t>
      </w:r>
      <w:r w:rsidRPr="00C10193">
        <w:rPr>
          <w:szCs w:val="28"/>
        </w:rPr>
        <w:t xml:space="preserve"> процентов соответственно от всех расходов бюджета поселения.</w:t>
      </w:r>
    </w:p>
    <w:p w:rsidR="004C0284" w:rsidRPr="00864ABD" w:rsidRDefault="004C0284" w:rsidP="009A3D12">
      <w:pPr>
        <w:widowControl w:val="0"/>
        <w:jc w:val="center"/>
        <w:rPr>
          <w:szCs w:val="28"/>
        </w:rPr>
      </w:pPr>
    </w:p>
    <w:p w:rsidR="004C0284" w:rsidRPr="00864ABD" w:rsidRDefault="004C0284" w:rsidP="009A3D12">
      <w:pPr>
        <w:jc w:val="center"/>
        <w:rPr>
          <w:b/>
          <w:sz w:val="32"/>
          <w:szCs w:val="32"/>
        </w:rPr>
      </w:pPr>
      <w:r w:rsidRPr="00864ABD">
        <w:rPr>
          <w:b/>
          <w:sz w:val="32"/>
          <w:szCs w:val="32"/>
        </w:rPr>
        <w:t xml:space="preserve">Бюджетные ассигнования </w:t>
      </w:r>
    </w:p>
    <w:p w:rsidR="004C0284" w:rsidRPr="00864ABD" w:rsidRDefault="004C0284" w:rsidP="009A3D12">
      <w:pPr>
        <w:jc w:val="center"/>
        <w:rPr>
          <w:sz w:val="32"/>
          <w:szCs w:val="32"/>
        </w:rPr>
      </w:pPr>
      <w:r w:rsidRPr="00864ABD">
        <w:rPr>
          <w:b/>
          <w:sz w:val="32"/>
          <w:szCs w:val="32"/>
        </w:rPr>
        <w:t xml:space="preserve">по разделам бюджетной классификации расходов </w:t>
      </w: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  <w:lang w:eastAsia="en-US"/>
        </w:rPr>
      </w:pPr>
    </w:p>
    <w:p w:rsidR="004C0284" w:rsidRPr="00864ABD" w:rsidRDefault="004C0284" w:rsidP="009A3D12">
      <w:pPr>
        <w:ind w:firstLine="709"/>
        <w:jc w:val="both"/>
        <w:rPr>
          <w:szCs w:val="28"/>
        </w:rPr>
      </w:pPr>
      <w:r w:rsidRPr="00B53CB8">
        <w:rPr>
          <w:szCs w:val="28"/>
        </w:rPr>
        <w:t>На 202</w:t>
      </w:r>
      <w:r>
        <w:rPr>
          <w:szCs w:val="28"/>
        </w:rPr>
        <w:t>1</w:t>
      </w:r>
      <w:r w:rsidRPr="00B53CB8">
        <w:rPr>
          <w:szCs w:val="28"/>
        </w:rPr>
        <w:t xml:space="preserve"> год объем расходов предлагается в сумме </w:t>
      </w:r>
      <w:r>
        <w:rPr>
          <w:szCs w:val="28"/>
        </w:rPr>
        <w:t xml:space="preserve">13 790,2 </w:t>
      </w:r>
      <w:r w:rsidRPr="00B53CB8">
        <w:rPr>
          <w:szCs w:val="28"/>
        </w:rPr>
        <w:t>тыс. рублей, на 202</w:t>
      </w:r>
      <w:r>
        <w:rPr>
          <w:szCs w:val="28"/>
        </w:rPr>
        <w:t>2</w:t>
      </w:r>
      <w:r w:rsidRPr="00B53CB8">
        <w:rPr>
          <w:szCs w:val="28"/>
        </w:rPr>
        <w:t xml:space="preserve"> год – </w:t>
      </w:r>
      <w:r>
        <w:rPr>
          <w:szCs w:val="28"/>
        </w:rPr>
        <w:t xml:space="preserve">12 249,9 </w:t>
      </w:r>
      <w:r w:rsidRPr="00B53CB8">
        <w:rPr>
          <w:szCs w:val="28"/>
        </w:rPr>
        <w:t>тыс. рублей, на 202</w:t>
      </w:r>
      <w:r>
        <w:rPr>
          <w:szCs w:val="28"/>
        </w:rPr>
        <w:t>3</w:t>
      </w:r>
      <w:r w:rsidRPr="00B53CB8">
        <w:rPr>
          <w:szCs w:val="28"/>
        </w:rPr>
        <w:t xml:space="preserve"> год – </w:t>
      </w:r>
      <w:r>
        <w:rPr>
          <w:szCs w:val="28"/>
        </w:rPr>
        <w:t xml:space="preserve">12 440,4 </w:t>
      </w:r>
      <w:r w:rsidRPr="00B53CB8">
        <w:rPr>
          <w:szCs w:val="28"/>
        </w:rPr>
        <w:t>тыс. рублей.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864ABD">
        <w:rPr>
          <w:b/>
          <w:szCs w:val="28"/>
          <w:lang w:eastAsia="en-US"/>
        </w:rPr>
        <w:t>РАЗДЕЛ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864ABD">
        <w:rPr>
          <w:b/>
          <w:szCs w:val="28"/>
          <w:lang w:eastAsia="en-US"/>
        </w:rPr>
        <w:t>«ОБЩЕГОСУДАРСТВЕННЫЕ ВОПРОСЫ»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B53CB8">
        <w:rPr>
          <w:szCs w:val="28"/>
          <w:lang w:eastAsia="en-US"/>
        </w:rPr>
        <w:t>В проекте бюджета поселения по разделу «Общегосударственные вопросы» в 202</w:t>
      </w:r>
      <w:r>
        <w:rPr>
          <w:szCs w:val="28"/>
          <w:lang w:eastAsia="en-US"/>
        </w:rPr>
        <w:t>1</w:t>
      </w:r>
      <w:r w:rsidRPr="00B53CB8">
        <w:rPr>
          <w:szCs w:val="28"/>
          <w:lang w:eastAsia="en-US"/>
        </w:rPr>
        <w:t xml:space="preserve"> году предусмотрены бюджетные ассигнования в сумме </w:t>
      </w:r>
      <w:r>
        <w:rPr>
          <w:szCs w:val="28"/>
          <w:lang w:eastAsia="en-US"/>
        </w:rPr>
        <w:t>5 471,5</w:t>
      </w:r>
      <w:r w:rsidRPr="00B53CB8">
        <w:rPr>
          <w:szCs w:val="28"/>
          <w:lang w:eastAsia="en-US"/>
        </w:rPr>
        <w:t xml:space="preserve"> тыс. рублей, в 202</w:t>
      </w:r>
      <w:r>
        <w:rPr>
          <w:szCs w:val="28"/>
          <w:lang w:eastAsia="en-US"/>
        </w:rPr>
        <w:t>2</w:t>
      </w:r>
      <w:r w:rsidRPr="00B53CB8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5 781,0</w:t>
      </w:r>
      <w:r w:rsidRPr="00B53CB8">
        <w:rPr>
          <w:szCs w:val="28"/>
          <w:lang w:eastAsia="en-US"/>
        </w:rPr>
        <w:t xml:space="preserve"> тыс. рублей и в 202</w:t>
      </w:r>
      <w:r>
        <w:rPr>
          <w:szCs w:val="28"/>
          <w:lang w:eastAsia="en-US"/>
        </w:rPr>
        <w:t>3</w:t>
      </w:r>
      <w:r w:rsidRPr="00B53CB8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6 103,1</w:t>
      </w:r>
      <w:r w:rsidRPr="00B53CB8">
        <w:rPr>
          <w:szCs w:val="28"/>
          <w:lang w:eastAsia="en-US"/>
        </w:rPr>
        <w:t>тыс. рублей.</w:t>
      </w:r>
    </w:p>
    <w:p w:rsidR="004C0284" w:rsidRPr="00864ABD" w:rsidRDefault="004C0284" w:rsidP="009A3D12">
      <w:pPr>
        <w:widowControl w:val="0"/>
        <w:ind w:firstLine="567"/>
        <w:jc w:val="both"/>
        <w:rPr>
          <w:szCs w:val="28"/>
        </w:rPr>
      </w:pPr>
      <w:r w:rsidRPr="00864ABD">
        <w:rPr>
          <w:szCs w:val="28"/>
        </w:rPr>
        <w:t xml:space="preserve">При расчете данных расходов учтены средства на оплату труда лиц, замещающих муниципальные должности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поселения, и работников, занимающих должности, не отнесенные к должностям муниципальной службы, и осуществляющих техническое обеспечение деятельности Администрации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поселения, а также обслуживающего персонала, обеспечение муниципальных гарантий муниципальных служащих и материально-техническое обеспечение деятельности аппарата управления. </w:t>
      </w:r>
    </w:p>
    <w:p w:rsidR="004C0284" w:rsidRPr="00864ABD" w:rsidRDefault="004C0284" w:rsidP="009A3D12">
      <w:pPr>
        <w:ind w:firstLine="567"/>
        <w:jc w:val="both"/>
        <w:rPr>
          <w:szCs w:val="28"/>
        </w:rPr>
      </w:pPr>
      <w:r w:rsidRPr="00864ABD">
        <w:rPr>
          <w:szCs w:val="28"/>
        </w:rPr>
        <w:t xml:space="preserve">Численность работников аппарата управления  при расчете установлена в количестве </w:t>
      </w:r>
      <w:r>
        <w:rPr>
          <w:szCs w:val="28"/>
        </w:rPr>
        <w:t>15,0</w:t>
      </w:r>
      <w:r w:rsidRPr="00864ABD">
        <w:rPr>
          <w:szCs w:val="28"/>
        </w:rPr>
        <w:t xml:space="preserve"> единиц, в том числе муниципальных служащих и лиц, замещающих муниципальные должности, в количестве 6,5 единиц, обслуживающего и технического персонала в количестве </w:t>
      </w:r>
      <w:r>
        <w:rPr>
          <w:szCs w:val="28"/>
        </w:rPr>
        <w:t>8,5</w:t>
      </w:r>
      <w:r w:rsidRPr="00864ABD">
        <w:rPr>
          <w:szCs w:val="28"/>
        </w:rPr>
        <w:t xml:space="preserve"> единиц.</w:t>
      </w:r>
    </w:p>
    <w:p w:rsidR="004C0284" w:rsidRPr="00864ABD" w:rsidRDefault="004C0284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>В числе основных направлений расходов бюджета поселения по данному разделу предусмотрены средства на:</w:t>
      </w:r>
    </w:p>
    <w:p w:rsidR="004C0284" w:rsidRPr="00B53CB8" w:rsidRDefault="004C0284" w:rsidP="009A3D12">
      <w:pPr>
        <w:ind w:firstLine="709"/>
        <w:jc w:val="both"/>
        <w:rPr>
          <w:spacing w:val="-1"/>
        </w:rPr>
      </w:pPr>
      <w:r w:rsidRPr="00B53CB8">
        <w:rPr>
          <w:spacing w:val="-1"/>
        </w:rPr>
        <w:t>финансовое обеспечение деятельности администрации в 202</w:t>
      </w:r>
      <w:r>
        <w:rPr>
          <w:spacing w:val="-1"/>
        </w:rPr>
        <w:t>1</w:t>
      </w:r>
      <w:r w:rsidRPr="00B53CB8">
        <w:rPr>
          <w:spacing w:val="-1"/>
        </w:rPr>
        <w:t xml:space="preserve"> году в сумме </w:t>
      </w:r>
      <w:r>
        <w:rPr>
          <w:spacing w:val="-1"/>
        </w:rPr>
        <w:t>5 376,1</w:t>
      </w:r>
      <w:r w:rsidRPr="00B53CB8">
        <w:rPr>
          <w:spacing w:val="-1"/>
        </w:rPr>
        <w:t xml:space="preserve"> тыс. рублей, в 202</w:t>
      </w:r>
      <w:r>
        <w:rPr>
          <w:spacing w:val="-1"/>
        </w:rPr>
        <w:t>2</w:t>
      </w:r>
      <w:r w:rsidRPr="00B53CB8">
        <w:rPr>
          <w:spacing w:val="-1"/>
        </w:rPr>
        <w:t xml:space="preserve"> году – </w:t>
      </w:r>
      <w:r>
        <w:rPr>
          <w:spacing w:val="-1"/>
        </w:rPr>
        <w:t>5 376,1</w:t>
      </w:r>
      <w:r w:rsidRPr="00B53CB8">
        <w:rPr>
          <w:spacing w:val="-1"/>
        </w:rPr>
        <w:t xml:space="preserve"> тыс. рублей,  в 202</w:t>
      </w:r>
      <w:r>
        <w:rPr>
          <w:spacing w:val="-1"/>
        </w:rPr>
        <w:t xml:space="preserve">3 </w:t>
      </w:r>
      <w:r w:rsidRPr="00B53CB8">
        <w:rPr>
          <w:spacing w:val="-1"/>
        </w:rPr>
        <w:t xml:space="preserve">году – </w:t>
      </w:r>
      <w:r>
        <w:rPr>
          <w:spacing w:val="-1"/>
        </w:rPr>
        <w:t>5 376,1 тыс. рублей.</w:t>
      </w:r>
    </w:p>
    <w:p w:rsidR="004C0284" w:rsidRPr="00B53CB8" w:rsidRDefault="004C0284" w:rsidP="009A3D12">
      <w:pPr>
        <w:ind w:firstLine="709"/>
        <w:jc w:val="both"/>
        <w:rPr>
          <w:szCs w:val="28"/>
        </w:rPr>
      </w:pPr>
      <w:r w:rsidRPr="00B53CB8">
        <w:rPr>
          <w:szCs w:val="28"/>
        </w:rPr>
        <w:t>Необходимость планирования условно утвержденных расходов на 202</w:t>
      </w:r>
      <w:r>
        <w:rPr>
          <w:szCs w:val="28"/>
        </w:rPr>
        <w:t>2</w:t>
      </w:r>
      <w:r w:rsidRPr="00B53CB8">
        <w:rPr>
          <w:szCs w:val="28"/>
        </w:rPr>
        <w:t>-202</w:t>
      </w:r>
      <w:r>
        <w:rPr>
          <w:szCs w:val="28"/>
        </w:rPr>
        <w:t>3</w:t>
      </w:r>
      <w:r w:rsidRPr="00B53CB8">
        <w:rPr>
          <w:szCs w:val="28"/>
        </w:rPr>
        <w:t xml:space="preserve"> годы в настоящее время обусловлена нормой Бюджетного кодекса РФ: на 202</w:t>
      </w:r>
      <w:r>
        <w:rPr>
          <w:szCs w:val="28"/>
        </w:rPr>
        <w:t>2</w:t>
      </w:r>
      <w:r w:rsidRPr="00B53CB8">
        <w:rPr>
          <w:szCs w:val="28"/>
        </w:rPr>
        <w:t xml:space="preserve"> год – не менее 2,5% от общего объема расходов без учета расходов, предусмотренных за счет целевых межбюджетных трансфертов, на 202</w:t>
      </w:r>
      <w:r>
        <w:rPr>
          <w:szCs w:val="28"/>
        </w:rPr>
        <w:t>3</w:t>
      </w:r>
      <w:r w:rsidRPr="00B53CB8">
        <w:rPr>
          <w:szCs w:val="28"/>
        </w:rPr>
        <w:t xml:space="preserve"> - не менее 5%. </w:t>
      </w:r>
    </w:p>
    <w:p w:rsidR="004C0284" w:rsidRPr="00864ABD" w:rsidRDefault="004C0284" w:rsidP="009A3D12">
      <w:pPr>
        <w:ind w:firstLine="709"/>
        <w:jc w:val="both"/>
        <w:rPr>
          <w:i/>
          <w:szCs w:val="28"/>
        </w:rPr>
      </w:pPr>
      <w:r w:rsidRPr="00B53CB8">
        <w:rPr>
          <w:szCs w:val="28"/>
        </w:rPr>
        <w:t>Условно утвержденные расходы составят на 202</w:t>
      </w:r>
      <w:r>
        <w:rPr>
          <w:szCs w:val="28"/>
        </w:rPr>
        <w:t>2</w:t>
      </w:r>
      <w:r w:rsidRPr="00B53CB8">
        <w:rPr>
          <w:szCs w:val="28"/>
        </w:rPr>
        <w:t xml:space="preserve"> год – </w:t>
      </w:r>
      <w:r>
        <w:rPr>
          <w:szCs w:val="28"/>
        </w:rPr>
        <w:t xml:space="preserve">310,2 </w:t>
      </w:r>
      <w:r w:rsidRPr="00B53CB8">
        <w:rPr>
          <w:szCs w:val="28"/>
        </w:rPr>
        <w:t>тыс. рублей, на 202</w:t>
      </w:r>
      <w:r>
        <w:rPr>
          <w:szCs w:val="28"/>
        </w:rPr>
        <w:t>3</w:t>
      </w:r>
      <w:r w:rsidRPr="00B53CB8">
        <w:rPr>
          <w:szCs w:val="28"/>
        </w:rPr>
        <w:t xml:space="preserve"> год – </w:t>
      </w:r>
      <w:r>
        <w:rPr>
          <w:szCs w:val="28"/>
        </w:rPr>
        <w:t xml:space="preserve">631,2 </w:t>
      </w:r>
      <w:r w:rsidRPr="00B53CB8">
        <w:rPr>
          <w:szCs w:val="28"/>
        </w:rPr>
        <w:t>тыс. рублей.</w:t>
      </w:r>
    </w:p>
    <w:p w:rsidR="004C0284" w:rsidRPr="00864ABD" w:rsidRDefault="004C0284" w:rsidP="009A3D12">
      <w:pPr>
        <w:ind w:firstLine="709"/>
        <w:jc w:val="both"/>
        <w:rPr>
          <w:spacing w:val="-1"/>
        </w:rPr>
      </w:pP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 xml:space="preserve"> «НАЦИОНАЛЬНАЯ ОБОРОНА»</w:t>
      </w: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проекте бюджета поселения по разделу бюджета «Национальная оборона» на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 предусмотрены бюджетные ассигнования в сумме </w:t>
      </w:r>
      <w:r>
        <w:rPr>
          <w:szCs w:val="28"/>
          <w:lang w:eastAsia="en-US"/>
        </w:rPr>
        <w:t>207,3</w:t>
      </w:r>
      <w:r w:rsidRPr="00FB07EC">
        <w:rPr>
          <w:szCs w:val="28"/>
          <w:lang w:eastAsia="en-US"/>
        </w:rPr>
        <w:t xml:space="preserve"> тыс. рублей, на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 – </w:t>
      </w:r>
      <w:r>
        <w:rPr>
          <w:szCs w:val="28"/>
          <w:lang w:eastAsia="en-US"/>
        </w:rPr>
        <w:t>220,0</w:t>
      </w:r>
      <w:r w:rsidRPr="00FB07EC">
        <w:rPr>
          <w:szCs w:val="28"/>
          <w:lang w:eastAsia="en-US"/>
        </w:rPr>
        <w:t xml:space="preserve"> тыс. рублей и на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 – 0,0 тыс. рублей.</w:t>
      </w:r>
    </w:p>
    <w:p w:rsidR="004C0284" w:rsidRPr="00864ABD" w:rsidRDefault="004C0284" w:rsidP="00FF2DB6">
      <w:pPr>
        <w:ind w:firstLine="709"/>
        <w:jc w:val="both"/>
        <w:rPr>
          <w:szCs w:val="28"/>
        </w:rPr>
      </w:pPr>
      <w:r w:rsidRPr="00864ABD">
        <w:rPr>
          <w:spacing w:val="-1"/>
        </w:rPr>
        <w:t xml:space="preserve">Расходы по данному разделу будут направлены на </w:t>
      </w:r>
      <w:r w:rsidRPr="00864ABD">
        <w:rPr>
          <w:szCs w:val="28"/>
        </w:rPr>
        <w:t>выполнение переданных полномочий Российской Федерации за счет средств федерального бюджета на осуществление первичного воинского учета на территориях, где отсутствуют военные комиссариаты.</w:t>
      </w:r>
    </w:p>
    <w:p w:rsidR="004C0284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C0284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C0284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4C0284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>«НАЦИОНАЛЬНАЯ БЕЗОПАСНОСТЬ И ПРАВООХРАНИТЕЛЬНАЯ ДЕЯТЕЛЬНОСТЬ»</w:t>
      </w:r>
    </w:p>
    <w:p w:rsidR="004C0284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C0284" w:rsidRPr="00FB07EC" w:rsidRDefault="004C0284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 xml:space="preserve">В </w:t>
      </w:r>
      <w:r>
        <w:rPr>
          <w:szCs w:val="28"/>
          <w:lang w:eastAsia="en-US"/>
        </w:rPr>
        <w:t xml:space="preserve">проекте </w:t>
      </w:r>
      <w:r w:rsidRPr="00FB07EC">
        <w:rPr>
          <w:szCs w:val="28"/>
          <w:lang w:eastAsia="en-US"/>
        </w:rPr>
        <w:t>бюджет</w:t>
      </w:r>
      <w:r>
        <w:rPr>
          <w:szCs w:val="28"/>
          <w:lang w:eastAsia="en-US"/>
        </w:rPr>
        <w:t>а</w:t>
      </w:r>
      <w:r w:rsidRPr="00FB07EC">
        <w:rPr>
          <w:szCs w:val="28"/>
          <w:lang w:eastAsia="en-US"/>
        </w:rPr>
        <w:t xml:space="preserve"> поселения по разделу «Национальная безопасность и правоохранительная деятельность» предусмотрены бюджетные ассигнования в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25,7</w:t>
      </w:r>
      <w:r w:rsidRPr="00FB07EC">
        <w:rPr>
          <w:szCs w:val="28"/>
          <w:lang w:eastAsia="en-US"/>
        </w:rPr>
        <w:t xml:space="preserve"> тыс. рублей, в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25,7</w:t>
      </w:r>
      <w:r w:rsidRPr="00FB07EC">
        <w:rPr>
          <w:szCs w:val="28"/>
          <w:lang w:eastAsia="en-US"/>
        </w:rPr>
        <w:t xml:space="preserve"> тыс. рублей и в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25,7</w:t>
      </w:r>
      <w:r w:rsidRPr="00FB07EC">
        <w:rPr>
          <w:szCs w:val="28"/>
          <w:lang w:eastAsia="en-US"/>
        </w:rPr>
        <w:t xml:space="preserve"> тыс. рублей.</w:t>
      </w:r>
    </w:p>
    <w:p w:rsidR="004C0284" w:rsidRPr="00FB07EC" w:rsidRDefault="004C0284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Из районного бюджета на осуществление переданных полномочий бюджету поселения выделены в виде межбюджетных трансфертов в сумме 25,7 тыс.рублей ежегодно на :</w:t>
      </w:r>
    </w:p>
    <w:p w:rsidR="004C0284" w:rsidRPr="00FB07EC" w:rsidRDefault="004C0284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-обучение должностных лиц для проведения обучения неработающего населения на консультационных пунктах– 25,7 тыс.рублей;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«НАЦИОНАЛЬНАЯ ЭКОНОМИКА»</w:t>
      </w:r>
    </w:p>
    <w:p w:rsidR="004C0284" w:rsidRPr="00864ABD" w:rsidRDefault="004C0284" w:rsidP="009A3D12">
      <w:pPr>
        <w:autoSpaceDE w:val="0"/>
        <w:autoSpaceDN w:val="0"/>
        <w:adjustRightInd w:val="0"/>
        <w:ind w:firstLine="540"/>
        <w:jc w:val="both"/>
        <w:rPr>
          <w:sz w:val="20"/>
          <w:lang w:eastAsia="en-US"/>
        </w:rPr>
      </w:pPr>
    </w:p>
    <w:p w:rsidR="004C0284" w:rsidRPr="00FB07EC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</w:t>
      </w:r>
      <w:r w:rsidRPr="00CF0C1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проекте</w:t>
      </w:r>
      <w:r w:rsidRPr="00FB07EC">
        <w:rPr>
          <w:szCs w:val="28"/>
          <w:lang w:eastAsia="en-US"/>
        </w:rPr>
        <w:t xml:space="preserve"> бюджет</w:t>
      </w:r>
      <w:r>
        <w:rPr>
          <w:szCs w:val="28"/>
          <w:lang w:eastAsia="en-US"/>
        </w:rPr>
        <w:t>а</w:t>
      </w:r>
      <w:r w:rsidRPr="00FB07EC">
        <w:rPr>
          <w:szCs w:val="28"/>
          <w:lang w:eastAsia="en-US"/>
        </w:rPr>
        <w:t xml:space="preserve"> поселения по разделу «Национальная экономика» предусмотрены бюджетные ассигнования в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6 190,5</w:t>
      </w:r>
      <w:r w:rsidRPr="00FB07EC">
        <w:rPr>
          <w:szCs w:val="28"/>
          <w:lang w:eastAsia="en-US"/>
        </w:rPr>
        <w:t xml:space="preserve"> тыс. рублей, в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4 334,1</w:t>
      </w:r>
      <w:r w:rsidRPr="00FB07EC">
        <w:rPr>
          <w:szCs w:val="28"/>
          <w:lang w:eastAsia="en-US"/>
        </w:rPr>
        <w:t xml:space="preserve"> тыс. рублей и в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4 693,9</w:t>
      </w:r>
      <w:r w:rsidRPr="00FB07EC">
        <w:rPr>
          <w:szCs w:val="28"/>
          <w:lang w:eastAsia="en-US"/>
        </w:rPr>
        <w:t xml:space="preserve"> тыс. рублей.</w:t>
      </w:r>
    </w:p>
    <w:p w:rsidR="004C0284" w:rsidRPr="00711E96" w:rsidRDefault="004C0284" w:rsidP="009A3D12">
      <w:pPr>
        <w:autoSpaceDE w:val="0"/>
        <w:autoSpaceDN w:val="0"/>
        <w:adjustRightInd w:val="0"/>
        <w:ind w:firstLine="709"/>
        <w:jc w:val="both"/>
        <w:rPr>
          <w:b/>
          <w:i/>
          <w:szCs w:val="28"/>
          <w:highlight w:val="green"/>
        </w:rPr>
      </w:pPr>
    </w:p>
    <w:p w:rsidR="004C0284" w:rsidRPr="00FD51B8" w:rsidRDefault="004C0284" w:rsidP="00CF0C10">
      <w:pPr>
        <w:pStyle w:val="Heading6"/>
        <w:spacing w:before="0"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D51B8">
        <w:rPr>
          <w:rFonts w:ascii="Times New Roman" w:hAnsi="Times New Roman"/>
          <w:i/>
          <w:sz w:val="28"/>
          <w:szCs w:val="28"/>
        </w:rPr>
        <w:t xml:space="preserve">Подраздел «Сельское хозяйство и рыболовство» </w:t>
      </w:r>
    </w:p>
    <w:p w:rsidR="004C0284" w:rsidRPr="00D8404A" w:rsidRDefault="004C0284" w:rsidP="00D8404A">
      <w:pPr>
        <w:pStyle w:val="Heading6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8404A">
        <w:rPr>
          <w:rFonts w:ascii="Times New Roman" w:hAnsi="Times New Roman"/>
          <w:b w:val="0"/>
          <w:sz w:val="28"/>
          <w:szCs w:val="28"/>
        </w:rPr>
        <w:t>По данному подразделу запланированы средства на обеспечение устойчивого развития сельских территорий на реализацию общественно значимых проектов по благоустройству сельских территорий. (Обустройство парка по адресу: Ростовская область, Октябрьский район, с.Алексеевка 2-я очередь) на сумму 2162,2 тыс.рублей.</w:t>
      </w:r>
    </w:p>
    <w:p w:rsidR="004C0284" w:rsidRPr="00FB07EC" w:rsidRDefault="004C0284" w:rsidP="009A3D12">
      <w:pPr>
        <w:pStyle w:val="Heading6"/>
        <w:spacing w:before="0"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B07EC">
        <w:rPr>
          <w:rFonts w:ascii="Times New Roman" w:hAnsi="Times New Roman"/>
          <w:i/>
          <w:sz w:val="28"/>
          <w:szCs w:val="28"/>
        </w:rPr>
        <w:t>Подраздел «Дорожное хозяйство (дорожные фонды)»</w:t>
      </w:r>
    </w:p>
    <w:p w:rsidR="004C0284" w:rsidRDefault="004C0284" w:rsidP="009A3D12">
      <w:pPr>
        <w:ind w:firstLine="709"/>
        <w:jc w:val="both"/>
        <w:rPr>
          <w:szCs w:val="28"/>
        </w:rPr>
      </w:pPr>
      <w:r w:rsidRPr="00FB07EC">
        <w:rPr>
          <w:szCs w:val="28"/>
        </w:rPr>
        <w:t>В целях поддержания и развития сети автомобильных дорог местного значения из областного бюджета и бюджета Октябрьского района  планируется получение межбюджетных трансфертов на ремонт и содержание дорог. Объем указанной поддержки составит в 202</w:t>
      </w:r>
      <w:r>
        <w:rPr>
          <w:szCs w:val="28"/>
        </w:rPr>
        <w:t>1</w:t>
      </w:r>
      <w:r w:rsidRPr="00FB07EC">
        <w:rPr>
          <w:szCs w:val="28"/>
        </w:rPr>
        <w:t xml:space="preserve"> году </w:t>
      </w:r>
      <w:r>
        <w:rPr>
          <w:szCs w:val="28"/>
        </w:rPr>
        <w:t>4 028,3</w:t>
      </w:r>
      <w:r w:rsidRPr="00FB07EC">
        <w:rPr>
          <w:szCs w:val="28"/>
        </w:rPr>
        <w:t xml:space="preserve"> тыс. рублей,</w:t>
      </w:r>
      <w:r w:rsidRPr="00FB07EC">
        <w:rPr>
          <w:spacing w:val="-1"/>
        </w:rPr>
        <w:t xml:space="preserve"> в 202</w:t>
      </w:r>
      <w:r>
        <w:rPr>
          <w:spacing w:val="-1"/>
        </w:rPr>
        <w:t>2</w:t>
      </w:r>
      <w:r w:rsidRPr="00FB07EC">
        <w:rPr>
          <w:spacing w:val="-1"/>
        </w:rPr>
        <w:t xml:space="preserve"> году </w:t>
      </w:r>
      <w:r>
        <w:rPr>
          <w:spacing w:val="-1"/>
        </w:rPr>
        <w:t>4 334,1</w:t>
      </w:r>
      <w:r w:rsidRPr="00FB07EC">
        <w:rPr>
          <w:spacing w:val="-1"/>
        </w:rPr>
        <w:t xml:space="preserve"> тыс. рублей, в 202</w:t>
      </w:r>
      <w:r>
        <w:rPr>
          <w:spacing w:val="-1"/>
        </w:rPr>
        <w:t>3</w:t>
      </w:r>
      <w:r w:rsidRPr="00FB07EC">
        <w:rPr>
          <w:spacing w:val="-1"/>
        </w:rPr>
        <w:t xml:space="preserve"> году </w:t>
      </w:r>
      <w:r>
        <w:rPr>
          <w:spacing w:val="-1"/>
        </w:rPr>
        <w:t>4 693,9</w:t>
      </w:r>
      <w:r w:rsidRPr="00FB07EC">
        <w:rPr>
          <w:spacing w:val="-1"/>
        </w:rPr>
        <w:t xml:space="preserve"> тыс. рублей</w:t>
      </w:r>
      <w:r w:rsidRPr="00FB07EC">
        <w:rPr>
          <w:szCs w:val="28"/>
        </w:rPr>
        <w:t>.</w:t>
      </w:r>
    </w:p>
    <w:p w:rsidR="004C0284" w:rsidRPr="00864ABD" w:rsidRDefault="004C0284" w:rsidP="009A3D12">
      <w:pPr>
        <w:ind w:firstLine="709"/>
        <w:jc w:val="both"/>
        <w:rPr>
          <w:szCs w:val="28"/>
        </w:rPr>
      </w:pPr>
    </w:p>
    <w:p w:rsidR="004C0284" w:rsidRPr="00864ABD" w:rsidRDefault="004C0284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4C0284" w:rsidRPr="00864ABD" w:rsidRDefault="004C0284" w:rsidP="009A3D12">
      <w:pPr>
        <w:widowControl w:val="0"/>
        <w:jc w:val="center"/>
        <w:rPr>
          <w:b/>
          <w:szCs w:val="28"/>
        </w:rPr>
      </w:pPr>
      <w:r w:rsidRPr="00864ABD">
        <w:rPr>
          <w:b/>
          <w:szCs w:val="28"/>
        </w:rPr>
        <w:t>«ЖИЛИЩНО-КОММУНАЛЬНОЕ ХОЗЯЙСТВО»</w:t>
      </w:r>
    </w:p>
    <w:p w:rsidR="004C0284" w:rsidRPr="00864ABD" w:rsidRDefault="004C0284" w:rsidP="009A3D12">
      <w:pPr>
        <w:widowControl w:val="0"/>
        <w:ind w:firstLine="709"/>
        <w:jc w:val="both"/>
        <w:rPr>
          <w:szCs w:val="28"/>
        </w:rPr>
      </w:pPr>
    </w:p>
    <w:p w:rsidR="004C0284" w:rsidRPr="00FB07EC" w:rsidRDefault="004C0284" w:rsidP="009A3D1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 xml:space="preserve">В </w:t>
      </w:r>
      <w:r>
        <w:rPr>
          <w:szCs w:val="28"/>
          <w:lang w:eastAsia="en-US"/>
        </w:rPr>
        <w:t xml:space="preserve">проекте </w:t>
      </w:r>
      <w:r w:rsidRPr="00FB07EC">
        <w:rPr>
          <w:szCs w:val="28"/>
          <w:lang w:eastAsia="en-US"/>
        </w:rPr>
        <w:t>бюджет</w:t>
      </w:r>
      <w:r>
        <w:rPr>
          <w:szCs w:val="28"/>
          <w:lang w:eastAsia="en-US"/>
        </w:rPr>
        <w:t>а</w:t>
      </w:r>
      <w:r w:rsidRPr="00FB07EC">
        <w:rPr>
          <w:szCs w:val="28"/>
          <w:lang w:eastAsia="en-US"/>
        </w:rPr>
        <w:t xml:space="preserve"> поселения по разделу «Жилищно-коммунальное хозяйство» предусмотрены бюджетные ассигнования в сумме </w:t>
      </w:r>
      <w:r>
        <w:rPr>
          <w:szCs w:val="28"/>
          <w:lang w:eastAsia="en-US"/>
        </w:rPr>
        <w:t>213,5</w:t>
      </w:r>
      <w:r w:rsidRPr="00FB07EC">
        <w:rPr>
          <w:szCs w:val="28"/>
          <w:lang w:eastAsia="en-US"/>
        </w:rPr>
        <w:t xml:space="preserve"> тыс. рублей на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год, </w:t>
      </w:r>
      <w:r>
        <w:rPr>
          <w:szCs w:val="28"/>
          <w:lang w:eastAsia="en-US"/>
        </w:rPr>
        <w:t>106,7</w:t>
      </w:r>
      <w:r w:rsidRPr="00FB07EC">
        <w:rPr>
          <w:szCs w:val="28"/>
          <w:lang w:eastAsia="en-US"/>
        </w:rPr>
        <w:t xml:space="preserve"> тыс. рублей на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 и </w:t>
      </w:r>
      <w:r>
        <w:rPr>
          <w:szCs w:val="28"/>
          <w:lang w:eastAsia="en-US"/>
        </w:rPr>
        <w:t>0,0</w:t>
      </w:r>
      <w:r w:rsidRPr="00FB07EC">
        <w:rPr>
          <w:szCs w:val="28"/>
          <w:lang w:eastAsia="en-US"/>
        </w:rPr>
        <w:t xml:space="preserve"> тыс. рублей на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год.</w:t>
      </w:r>
    </w:p>
    <w:p w:rsidR="004C0284" w:rsidRPr="00FB07EC" w:rsidRDefault="004C0284" w:rsidP="009A3D12">
      <w:pPr>
        <w:autoSpaceDE w:val="0"/>
        <w:autoSpaceDN w:val="0"/>
        <w:adjustRightInd w:val="0"/>
        <w:ind w:firstLine="709"/>
        <w:jc w:val="both"/>
        <w:outlineLvl w:val="0"/>
      </w:pPr>
      <w:r w:rsidRPr="00FB07EC">
        <w:rPr>
          <w:szCs w:val="28"/>
          <w:lang w:eastAsia="en-US"/>
        </w:rPr>
        <w:t xml:space="preserve">По данному разделу предусмотрены бюджетные ассигнования </w:t>
      </w:r>
      <w:r w:rsidRPr="00FB07EC">
        <w:t>на:</w:t>
      </w:r>
    </w:p>
    <w:p w:rsidR="004C0284" w:rsidRDefault="004C0284" w:rsidP="003F2E49">
      <w:pPr>
        <w:ind w:firstLine="709"/>
        <w:jc w:val="both"/>
        <w:rPr>
          <w:szCs w:val="28"/>
        </w:rPr>
      </w:pPr>
      <w:r w:rsidRPr="00FB07EC">
        <w:rPr>
          <w:szCs w:val="28"/>
        </w:rPr>
        <w:t xml:space="preserve">содержание и ремонт сетей уличного освещения </w:t>
      </w:r>
      <w:r>
        <w:rPr>
          <w:szCs w:val="28"/>
        </w:rPr>
        <w:t>213,5</w:t>
      </w:r>
      <w:r w:rsidRPr="00FB07EC">
        <w:rPr>
          <w:szCs w:val="28"/>
        </w:rPr>
        <w:t xml:space="preserve"> тыс.рублей на 202</w:t>
      </w:r>
      <w:r>
        <w:rPr>
          <w:szCs w:val="28"/>
        </w:rPr>
        <w:t>1</w:t>
      </w:r>
      <w:r w:rsidRPr="00FB07EC">
        <w:rPr>
          <w:szCs w:val="28"/>
        </w:rPr>
        <w:t xml:space="preserve"> год; на 202</w:t>
      </w:r>
      <w:r>
        <w:rPr>
          <w:szCs w:val="28"/>
        </w:rPr>
        <w:t>2</w:t>
      </w:r>
      <w:r w:rsidRPr="00FB07EC">
        <w:rPr>
          <w:szCs w:val="28"/>
        </w:rPr>
        <w:t xml:space="preserve"> год – </w:t>
      </w:r>
      <w:r>
        <w:rPr>
          <w:szCs w:val="28"/>
        </w:rPr>
        <w:t>106,7</w:t>
      </w:r>
      <w:r w:rsidRPr="00FB07EC">
        <w:rPr>
          <w:szCs w:val="28"/>
        </w:rPr>
        <w:t xml:space="preserve"> тыс.рублей, на 202</w:t>
      </w:r>
      <w:r>
        <w:rPr>
          <w:szCs w:val="28"/>
        </w:rPr>
        <w:t>3</w:t>
      </w:r>
      <w:r w:rsidRPr="00FB07EC">
        <w:rPr>
          <w:szCs w:val="28"/>
        </w:rPr>
        <w:t xml:space="preserve"> год – </w:t>
      </w:r>
      <w:r>
        <w:rPr>
          <w:szCs w:val="28"/>
        </w:rPr>
        <w:t>0,0 тыс.рублей.</w:t>
      </w:r>
    </w:p>
    <w:p w:rsidR="004C0284" w:rsidRDefault="004C0284" w:rsidP="00D41220">
      <w:pPr>
        <w:autoSpaceDE w:val="0"/>
        <w:autoSpaceDN w:val="0"/>
        <w:adjustRightInd w:val="0"/>
        <w:rPr>
          <w:b/>
          <w:szCs w:val="28"/>
        </w:rPr>
      </w:pP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 xml:space="preserve"> «КУЛЬТУРА, КИНЕМАТОГРАФИЯ»</w:t>
      </w:r>
    </w:p>
    <w:p w:rsidR="004C0284" w:rsidRPr="00864ABD" w:rsidRDefault="004C0284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4C0284" w:rsidRPr="00FB07EC" w:rsidRDefault="004C0284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 xml:space="preserve">В </w:t>
      </w:r>
      <w:r>
        <w:rPr>
          <w:szCs w:val="28"/>
          <w:lang w:eastAsia="en-US"/>
        </w:rPr>
        <w:t xml:space="preserve">проекте </w:t>
      </w:r>
      <w:r w:rsidRPr="00FB07EC">
        <w:rPr>
          <w:szCs w:val="28"/>
          <w:lang w:eastAsia="en-US"/>
        </w:rPr>
        <w:t>бюджет</w:t>
      </w:r>
      <w:r>
        <w:rPr>
          <w:szCs w:val="28"/>
          <w:lang w:eastAsia="en-US"/>
        </w:rPr>
        <w:t>а</w:t>
      </w:r>
      <w:r w:rsidRPr="00FB07EC">
        <w:rPr>
          <w:szCs w:val="28"/>
          <w:lang w:eastAsia="en-US"/>
        </w:rPr>
        <w:t xml:space="preserve"> поселения по разделу «Культура, кинематография» предусмотрены бюджетные ассигнования в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году в сумме </w:t>
      </w:r>
      <w:r>
        <w:rPr>
          <w:szCs w:val="28"/>
          <w:lang w:eastAsia="en-US"/>
        </w:rPr>
        <w:t xml:space="preserve">1 681,7 </w:t>
      </w:r>
      <w:r w:rsidRPr="00FB07EC">
        <w:rPr>
          <w:szCs w:val="28"/>
          <w:lang w:eastAsia="en-US"/>
        </w:rPr>
        <w:t>тыс. рублей, в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году в сумме </w:t>
      </w:r>
      <w:r>
        <w:rPr>
          <w:szCs w:val="28"/>
          <w:lang w:eastAsia="en-US"/>
        </w:rPr>
        <w:t>1 782,4</w:t>
      </w:r>
      <w:r w:rsidRPr="00FB07EC">
        <w:rPr>
          <w:szCs w:val="28"/>
          <w:lang w:eastAsia="en-US"/>
        </w:rPr>
        <w:t xml:space="preserve"> тыс. рублей и в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году в сумме </w:t>
      </w:r>
      <w:r>
        <w:rPr>
          <w:szCs w:val="28"/>
          <w:lang w:eastAsia="en-US"/>
        </w:rPr>
        <w:t>1 617,7</w:t>
      </w:r>
      <w:r w:rsidRPr="00FB07EC">
        <w:rPr>
          <w:szCs w:val="28"/>
          <w:lang w:eastAsia="en-US"/>
        </w:rPr>
        <w:t xml:space="preserve"> тыс. рублей.</w:t>
      </w:r>
    </w:p>
    <w:p w:rsidR="004C0284" w:rsidRPr="00FB07EC" w:rsidRDefault="004C0284" w:rsidP="009A3D12">
      <w:pPr>
        <w:ind w:firstLine="709"/>
        <w:jc w:val="both"/>
        <w:rPr>
          <w:spacing w:val="-1"/>
        </w:rPr>
      </w:pPr>
      <w:r w:rsidRPr="00FB07EC">
        <w:rPr>
          <w:spacing w:val="-1"/>
        </w:rPr>
        <w:t>Расходы по разделу будут направлены на:</w:t>
      </w:r>
    </w:p>
    <w:p w:rsidR="004C0284" w:rsidRDefault="004C0284" w:rsidP="009A3D12">
      <w:pPr>
        <w:ind w:firstLine="709"/>
        <w:jc w:val="both"/>
        <w:rPr>
          <w:color w:val="000000"/>
          <w:szCs w:val="28"/>
        </w:rPr>
      </w:pPr>
      <w:r w:rsidRPr="00FB07EC">
        <w:rPr>
          <w:szCs w:val="28"/>
        </w:rPr>
        <w:t>финансовое обеспечение выполнения муниципального задания МУК «Алексеевский СДК»</w:t>
      </w:r>
      <w:r>
        <w:rPr>
          <w:szCs w:val="28"/>
        </w:rPr>
        <w:t xml:space="preserve"> </w:t>
      </w:r>
      <w:r w:rsidRPr="00FB07EC">
        <w:rPr>
          <w:szCs w:val="28"/>
          <w:lang w:eastAsia="en-US"/>
        </w:rPr>
        <w:t>в 202</w:t>
      </w:r>
      <w:r>
        <w:rPr>
          <w:szCs w:val="28"/>
          <w:lang w:eastAsia="en-US"/>
        </w:rPr>
        <w:t>1</w:t>
      </w:r>
      <w:r w:rsidRPr="00FB07EC">
        <w:rPr>
          <w:szCs w:val="28"/>
          <w:lang w:eastAsia="en-US"/>
        </w:rPr>
        <w:t xml:space="preserve"> году в сумме </w:t>
      </w:r>
      <w:r>
        <w:rPr>
          <w:szCs w:val="28"/>
          <w:lang w:eastAsia="en-US"/>
        </w:rPr>
        <w:t>1681,7</w:t>
      </w:r>
      <w:r w:rsidRPr="00FB07EC">
        <w:rPr>
          <w:szCs w:val="28"/>
          <w:lang w:eastAsia="en-US"/>
        </w:rPr>
        <w:t xml:space="preserve"> тыс. рублей, в 202</w:t>
      </w:r>
      <w:r>
        <w:rPr>
          <w:szCs w:val="28"/>
          <w:lang w:eastAsia="en-US"/>
        </w:rPr>
        <w:t>2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 xml:space="preserve">1782,4 </w:t>
      </w:r>
      <w:r w:rsidRPr="00FB07EC">
        <w:rPr>
          <w:szCs w:val="28"/>
          <w:lang w:eastAsia="en-US"/>
        </w:rPr>
        <w:t>тыс. рублей и в 202</w:t>
      </w:r>
      <w:r>
        <w:rPr>
          <w:szCs w:val="28"/>
          <w:lang w:eastAsia="en-US"/>
        </w:rPr>
        <w:t>3</w:t>
      </w:r>
      <w:r w:rsidRPr="00FB07EC">
        <w:rPr>
          <w:szCs w:val="28"/>
          <w:lang w:eastAsia="en-US"/>
        </w:rPr>
        <w:t xml:space="preserve"> году – </w:t>
      </w:r>
      <w:r>
        <w:rPr>
          <w:szCs w:val="28"/>
          <w:lang w:eastAsia="en-US"/>
        </w:rPr>
        <w:t>1617,7</w:t>
      </w:r>
      <w:r w:rsidRPr="00FB07EC">
        <w:rPr>
          <w:szCs w:val="28"/>
          <w:lang w:eastAsia="en-US"/>
        </w:rPr>
        <w:t xml:space="preserve"> тыс. рублей</w:t>
      </w:r>
      <w:r>
        <w:rPr>
          <w:color w:val="000000"/>
          <w:szCs w:val="28"/>
        </w:rPr>
        <w:t>.</w:t>
      </w:r>
    </w:p>
    <w:p w:rsidR="004C0284" w:rsidRDefault="004C0284" w:rsidP="009A3D12">
      <w:pPr>
        <w:ind w:firstLine="709"/>
        <w:jc w:val="both"/>
        <w:rPr>
          <w:color w:val="000000"/>
          <w:szCs w:val="28"/>
        </w:rPr>
      </w:pPr>
    </w:p>
    <w:p w:rsidR="004C0284" w:rsidRPr="00864ABD" w:rsidRDefault="004C0284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  <w:r w:rsidRPr="00864ABD">
        <w:rPr>
          <w:b/>
          <w:bCs/>
          <w:kern w:val="28"/>
          <w:szCs w:val="28"/>
        </w:rPr>
        <w:t>МЕЖБЮДЖЕТНЫЕ ОТНОШЕНИЯ</w:t>
      </w:r>
    </w:p>
    <w:p w:rsidR="004C0284" w:rsidRPr="00864ABD" w:rsidRDefault="004C0284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</w:p>
    <w:p w:rsidR="004C0284" w:rsidRPr="00864ABD" w:rsidRDefault="004C0284" w:rsidP="004E6131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864ABD">
        <w:rPr>
          <w:szCs w:val="28"/>
        </w:rPr>
        <w:t>Бюджетная политика в сфере межбюджетных отношений в 20</w:t>
      </w:r>
      <w:r>
        <w:rPr>
          <w:szCs w:val="28"/>
        </w:rPr>
        <w:t>21</w:t>
      </w:r>
      <w:r w:rsidRPr="00864ABD">
        <w:rPr>
          <w:szCs w:val="28"/>
        </w:rPr>
        <w:t xml:space="preserve"> - 202</w:t>
      </w:r>
      <w:r>
        <w:rPr>
          <w:szCs w:val="28"/>
        </w:rPr>
        <w:t>3</w:t>
      </w:r>
      <w:r w:rsidRPr="00864ABD">
        <w:rPr>
          <w:szCs w:val="28"/>
        </w:rPr>
        <w:t xml:space="preserve"> годах будет строиться на основе расширения возможностей решения вопросов местного значения.</w:t>
      </w:r>
    </w:p>
    <w:p w:rsidR="004C0284" w:rsidRPr="00864ABD" w:rsidRDefault="004C0284" w:rsidP="0080107E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4C0284" w:rsidRPr="00864ABD" w:rsidRDefault="004C0284" w:rsidP="0080107E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Иные межбюджетные трансферты </w:t>
      </w:r>
    </w:p>
    <w:p w:rsidR="004C0284" w:rsidRPr="00864ABD" w:rsidRDefault="004C0284" w:rsidP="0080107E">
      <w:pPr>
        <w:ind w:firstLine="708"/>
        <w:jc w:val="both"/>
        <w:rPr>
          <w:szCs w:val="28"/>
        </w:rPr>
      </w:pP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предусматриваются в виде целевых средств для финансового обеспечения отдельных направлений расходов местного бюджета, которые не могут быть предоставлены через другие формы межбюджетных трансфертов.</w:t>
      </w: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DC7F74">
        <w:rPr>
          <w:szCs w:val="28"/>
        </w:rPr>
        <w:t xml:space="preserve">Общий объем иных межбюджетных трансфертов составит </w:t>
      </w:r>
      <w:r>
        <w:rPr>
          <w:szCs w:val="28"/>
        </w:rPr>
        <w:t>95,2</w:t>
      </w:r>
      <w:r w:rsidRPr="00DC7F74">
        <w:rPr>
          <w:szCs w:val="28"/>
        </w:rPr>
        <w:t xml:space="preserve"> тыс. рублей в 202</w:t>
      </w:r>
      <w:r>
        <w:rPr>
          <w:szCs w:val="28"/>
        </w:rPr>
        <w:t>1</w:t>
      </w:r>
      <w:r w:rsidRPr="00DC7F74">
        <w:rPr>
          <w:szCs w:val="28"/>
        </w:rPr>
        <w:t xml:space="preserve"> году, </w:t>
      </w:r>
      <w:r>
        <w:rPr>
          <w:szCs w:val="28"/>
        </w:rPr>
        <w:t>94,5</w:t>
      </w:r>
      <w:r w:rsidRPr="00DC7F74">
        <w:rPr>
          <w:szCs w:val="28"/>
        </w:rPr>
        <w:t xml:space="preserve"> тыс.рублей и </w:t>
      </w:r>
      <w:r>
        <w:rPr>
          <w:szCs w:val="28"/>
        </w:rPr>
        <w:t>95,6</w:t>
      </w:r>
      <w:r w:rsidRPr="00DC7F74">
        <w:rPr>
          <w:szCs w:val="28"/>
        </w:rPr>
        <w:t xml:space="preserve"> тыс.рублей в 202</w:t>
      </w:r>
      <w:r>
        <w:rPr>
          <w:szCs w:val="28"/>
        </w:rPr>
        <w:t>2</w:t>
      </w:r>
      <w:r w:rsidRPr="00DC7F74">
        <w:rPr>
          <w:szCs w:val="28"/>
        </w:rPr>
        <w:t xml:space="preserve"> и 202</w:t>
      </w:r>
      <w:r>
        <w:rPr>
          <w:szCs w:val="28"/>
        </w:rPr>
        <w:t>3</w:t>
      </w:r>
      <w:r w:rsidRPr="00DC7F74">
        <w:rPr>
          <w:szCs w:val="28"/>
        </w:rPr>
        <w:t xml:space="preserve"> годах соответственно.</w:t>
      </w: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числе основных направлений: </w:t>
      </w: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864ABD">
        <w:t>-организация в границах поселения электро-, тепло-, газо- и водоснабжения населения, водоотведения, снабжения населения топливом</w:t>
      </w:r>
      <w:r>
        <w:t xml:space="preserve"> </w:t>
      </w:r>
      <w:r w:rsidRPr="00864ABD">
        <w:rPr>
          <w:szCs w:val="28"/>
        </w:rPr>
        <w:t xml:space="preserve">в сумме </w:t>
      </w:r>
      <w:r>
        <w:rPr>
          <w:szCs w:val="28"/>
        </w:rPr>
        <w:t xml:space="preserve">45,9 </w:t>
      </w:r>
      <w:r w:rsidRPr="00864ABD">
        <w:rPr>
          <w:szCs w:val="28"/>
        </w:rPr>
        <w:t xml:space="preserve">тыс. рублей </w:t>
      </w:r>
      <w:r>
        <w:rPr>
          <w:szCs w:val="28"/>
        </w:rPr>
        <w:t>в 2021 г., в 2022 г. – 45,4 т.р., в 2023 г. – 46,5 т.р.</w:t>
      </w:r>
      <w:r w:rsidRPr="00864ABD">
        <w:rPr>
          <w:szCs w:val="28"/>
        </w:rPr>
        <w:t>;</w:t>
      </w: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  в</w:t>
      </w:r>
      <w:r w:rsidRPr="00864ABD">
        <w:t xml:space="preserve">ладение, пользование и распоряжение имуществом, находящимся в муниципальной собственности поселения в сумме </w:t>
      </w:r>
      <w:r>
        <w:t>8,3</w:t>
      </w:r>
      <w:r w:rsidRPr="00864ABD">
        <w:t xml:space="preserve"> тыс.рублей ежегодно</w:t>
      </w:r>
      <w:r w:rsidRPr="00864ABD">
        <w:rPr>
          <w:szCs w:val="28"/>
        </w:rPr>
        <w:t>;</w:t>
      </w:r>
    </w:p>
    <w:p w:rsidR="004C0284" w:rsidRPr="00864ABD" w:rsidRDefault="004C0284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-о</w:t>
      </w:r>
      <w:r w:rsidRPr="00864ABD">
        <w:t xml:space="preserve">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сумме </w:t>
      </w:r>
      <w:r>
        <w:t>15,5</w:t>
      </w:r>
      <w:r w:rsidRPr="00864ABD">
        <w:t xml:space="preserve"> тыс.рублей ежегодно;</w:t>
      </w:r>
    </w:p>
    <w:p w:rsidR="004C0284" w:rsidRDefault="004C0284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 w:rsidRPr="00864ABD">
        <w:rPr>
          <w:bCs/>
        </w:rPr>
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</w:r>
      <w:r>
        <w:rPr>
          <w:bCs/>
        </w:rPr>
        <w:t xml:space="preserve"> </w:t>
      </w:r>
      <w:r w:rsidRPr="00864ABD">
        <w:rPr>
          <w:szCs w:val="28"/>
        </w:rPr>
        <w:t xml:space="preserve">по </w:t>
      </w:r>
      <w:r>
        <w:rPr>
          <w:szCs w:val="28"/>
        </w:rPr>
        <w:t xml:space="preserve">5,6 </w:t>
      </w:r>
      <w:r w:rsidRPr="00864ABD">
        <w:rPr>
          <w:szCs w:val="28"/>
        </w:rPr>
        <w:t>тыс. рублей ежегодно</w:t>
      </w:r>
      <w:r>
        <w:rPr>
          <w:szCs w:val="28"/>
        </w:rPr>
        <w:t>;</w:t>
      </w:r>
    </w:p>
    <w:p w:rsidR="004C0284" w:rsidRDefault="004C0284" w:rsidP="007077B8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>
        <w:rPr>
          <w:bCs/>
        </w:rPr>
        <w:t xml:space="preserve">осуществление внутреннего финансового контроля </w:t>
      </w:r>
      <w:r>
        <w:rPr>
          <w:szCs w:val="28"/>
        </w:rPr>
        <w:t>19</w:t>
      </w:r>
      <w:r w:rsidRPr="00DC7F74">
        <w:rPr>
          <w:szCs w:val="28"/>
        </w:rPr>
        <w:t>,</w:t>
      </w:r>
      <w:r>
        <w:rPr>
          <w:szCs w:val="28"/>
        </w:rPr>
        <w:t>9</w:t>
      </w:r>
      <w:r w:rsidRPr="00DC7F74">
        <w:rPr>
          <w:szCs w:val="28"/>
        </w:rPr>
        <w:t xml:space="preserve"> тыс.рублей </w:t>
      </w:r>
      <w:r>
        <w:rPr>
          <w:szCs w:val="28"/>
        </w:rPr>
        <w:t>в 2021 г., в 2022-2023 годах по 19,7 т.р.</w:t>
      </w:r>
      <w:r w:rsidRPr="00DC7F74">
        <w:rPr>
          <w:szCs w:val="28"/>
        </w:rPr>
        <w:t>.</w:t>
      </w:r>
    </w:p>
    <w:p w:rsidR="004C0284" w:rsidRDefault="004C0284" w:rsidP="007077B8">
      <w:pPr>
        <w:ind w:firstLine="709"/>
        <w:jc w:val="both"/>
        <w:rPr>
          <w:szCs w:val="28"/>
        </w:rPr>
      </w:pPr>
    </w:p>
    <w:p w:rsidR="004C0284" w:rsidRPr="00864ABD" w:rsidRDefault="004C0284" w:rsidP="007077B8">
      <w:pPr>
        <w:ind w:firstLine="709"/>
        <w:jc w:val="both"/>
        <w:rPr>
          <w:szCs w:val="28"/>
        </w:rPr>
      </w:pPr>
    </w:p>
    <w:p w:rsidR="004C0284" w:rsidRDefault="004C0284" w:rsidP="004B3516">
      <w:pPr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4C0284" w:rsidRDefault="004C0284" w:rsidP="004B3516">
      <w:pPr>
        <w:rPr>
          <w:szCs w:val="28"/>
        </w:rPr>
      </w:pPr>
      <w:r>
        <w:rPr>
          <w:szCs w:val="28"/>
        </w:rPr>
        <w:t>Алексеевского сельского поселения                                                Н.И.Лофиченко</w:t>
      </w:r>
    </w:p>
    <w:p w:rsidR="004C0284" w:rsidRDefault="004C0284" w:rsidP="006C0410">
      <w:pPr>
        <w:ind w:firstLine="709"/>
        <w:jc w:val="both"/>
        <w:rPr>
          <w:szCs w:val="28"/>
        </w:rPr>
      </w:pPr>
    </w:p>
    <w:p w:rsidR="004C0284" w:rsidRDefault="004C0284" w:rsidP="006C0410">
      <w:pPr>
        <w:ind w:firstLine="709"/>
        <w:jc w:val="both"/>
        <w:rPr>
          <w:szCs w:val="28"/>
        </w:rPr>
      </w:pPr>
    </w:p>
    <w:p w:rsidR="004C0284" w:rsidRDefault="004C0284" w:rsidP="003B3E56">
      <w:pPr>
        <w:jc w:val="both"/>
        <w:rPr>
          <w:szCs w:val="28"/>
        </w:rPr>
      </w:pPr>
    </w:p>
    <w:p w:rsidR="004C0284" w:rsidRDefault="004C0284" w:rsidP="003B3E56">
      <w:pPr>
        <w:jc w:val="both"/>
        <w:rPr>
          <w:szCs w:val="28"/>
        </w:rPr>
      </w:pPr>
    </w:p>
    <w:p w:rsidR="004C0284" w:rsidRDefault="004C0284" w:rsidP="003B3E56">
      <w:pPr>
        <w:jc w:val="both"/>
        <w:rPr>
          <w:szCs w:val="28"/>
        </w:rPr>
      </w:pPr>
    </w:p>
    <w:p w:rsidR="004C0284" w:rsidRDefault="004C0284" w:rsidP="003B3E56">
      <w:pPr>
        <w:jc w:val="both"/>
        <w:rPr>
          <w:szCs w:val="28"/>
        </w:rPr>
      </w:pPr>
    </w:p>
    <w:p w:rsidR="004C0284" w:rsidRPr="00864ABD" w:rsidRDefault="004C0284" w:rsidP="00E93092">
      <w:pPr>
        <w:jc w:val="both"/>
        <w:rPr>
          <w:szCs w:val="28"/>
        </w:rPr>
      </w:pPr>
    </w:p>
    <w:tbl>
      <w:tblPr>
        <w:tblW w:w="10455" w:type="dxa"/>
        <w:tblInd w:w="93" w:type="dxa"/>
        <w:tblLayout w:type="fixed"/>
        <w:tblLook w:val="0000"/>
      </w:tblPr>
      <w:tblGrid>
        <w:gridCol w:w="5605"/>
        <w:gridCol w:w="1790"/>
        <w:gridCol w:w="1631"/>
        <w:gridCol w:w="1429"/>
      </w:tblGrid>
      <w:tr w:rsidR="004C0284" w:rsidRPr="00864ABD" w:rsidTr="00D86A49">
        <w:trPr>
          <w:trHeight w:val="645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4C0284" w:rsidRPr="00864ABD" w:rsidRDefault="004C0284" w:rsidP="00D86A49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4C0284" w:rsidRPr="00864ABD" w:rsidRDefault="004C0284" w:rsidP="00D86A49"/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284" w:rsidRPr="00864ABD" w:rsidRDefault="004C0284" w:rsidP="00D86A49">
            <w:pPr>
              <w:jc w:val="right"/>
            </w:pPr>
            <w:r w:rsidRPr="00864ABD">
              <w:t xml:space="preserve">Приложение 1 </w:t>
            </w:r>
            <w:r w:rsidRPr="00864ABD">
              <w:br/>
              <w:t>к пояснительной записке</w:t>
            </w:r>
          </w:p>
        </w:tc>
      </w:tr>
      <w:tr w:rsidR="004C0284" w:rsidRPr="00864ABD" w:rsidTr="00D86A49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284" w:rsidRPr="00864ABD" w:rsidRDefault="004C0284" w:rsidP="00A555AC">
            <w:pPr>
              <w:jc w:val="center"/>
              <w:rPr>
                <w:b/>
                <w:bCs/>
                <w:sz w:val="26"/>
                <w:szCs w:val="26"/>
              </w:rPr>
            </w:pPr>
            <w:r w:rsidRPr="00864ABD">
              <w:rPr>
                <w:b/>
                <w:bCs/>
                <w:sz w:val="26"/>
                <w:szCs w:val="26"/>
              </w:rPr>
              <w:t xml:space="preserve">Бюджет </w:t>
            </w:r>
            <w:r>
              <w:rPr>
                <w:b/>
                <w:bCs/>
                <w:sz w:val="26"/>
                <w:szCs w:val="26"/>
              </w:rPr>
              <w:t>Алексеев</w:t>
            </w:r>
            <w:r w:rsidRPr="00864ABD">
              <w:rPr>
                <w:b/>
                <w:bCs/>
                <w:sz w:val="26"/>
                <w:szCs w:val="26"/>
              </w:rPr>
              <w:t>ского сельского поселения Октябрьского района на 20</w:t>
            </w:r>
            <w:r>
              <w:rPr>
                <w:b/>
                <w:bCs/>
                <w:sz w:val="26"/>
                <w:szCs w:val="26"/>
              </w:rPr>
              <w:t>21</w:t>
            </w:r>
            <w:r w:rsidRPr="00864ABD">
              <w:rPr>
                <w:b/>
                <w:bCs/>
                <w:sz w:val="26"/>
                <w:szCs w:val="26"/>
              </w:rPr>
              <w:t xml:space="preserve"> - 202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864ABD">
              <w:rPr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4C0284" w:rsidRPr="00864ABD" w:rsidTr="00D86A49">
        <w:trPr>
          <w:trHeight w:val="270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C0284" w:rsidRPr="00864ABD" w:rsidRDefault="004C0284" w:rsidP="00D86A49">
            <w:pPr>
              <w:rPr>
                <w:sz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C0284" w:rsidRPr="00864ABD" w:rsidRDefault="004C0284" w:rsidP="00D86A49">
            <w:pPr>
              <w:jc w:val="right"/>
              <w:rPr>
                <w:sz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C0284" w:rsidRPr="00864ABD" w:rsidRDefault="004C0284" w:rsidP="00D86A49">
            <w:pPr>
              <w:jc w:val="right"/>
              <w:rPr>
                <w:sz w:val="2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C0284" w:rsidRPr="00864ABD" w:rsidRDefault="004C0284" w:rsidP="00D86A49">
            <w:pPr>
              <w:jc w:val="right"/>
              <w:rPr>
                <w:sz w:val="20"/>
              </w:rPr>
            </w:pPr>
            <w:r w:rsidRPr="00864ABD">
              <w:rPr>
                <w:sz w:val="20"/>
              </w:rPr>
              <w:t>(тыс. рублей)</w:t>
            </w:r>
          </w:p>
        </w:tc>
      </w:tr>
      <w:tr w:rsidR="004C0284" w:rsidRPr="00864ABD" w:rsidTr="00D86A49">
        <w:trPr>
          <w:trHeight w:val="322"/>
        </w:trPr>
        <w:tc>
          <w:tcPr>
            <w:tcW w:w="5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Наименование показателей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A555AC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A555AC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A555AC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>
              <w:rPr>
                <w:szCs w:val="28"/>
              </w:rPr>
              <w:t xml:space="preserve">3 </w:t>
            </w:r>
            <w:r w:rsidRPr="00864ABD">
              <w:rPr>
                <w:szCs w:val="28"/>
              </w:rPr>
              <w:t>год</w:t>
            </w:r>
          </w:p>
        </w:tc>
      </w:tr>
      <w:tr w:rsidR="004C0284" w:rsidRPr="00864ABD" w:rsidTr="00D86A49">
        <w:trPr>
          <w:trHeight w:val="322"/>
        </w:trPr>
        <w:tc>
          <w:tcPr>
            <w:tcW w:w="5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rPr>
                <w:szCs w:val="28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rPr>
                <w:szCs w:val="28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rPr>
                <w:szCs w:val="28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rPr>
                <w:szCs w:val="28"/>
              </w:rPr>
            </w:pPr>
          </w:p>
        </w:tc>
      </w:tr>
      <w:tr w:rsidR="004C0284" w:rsidRPr="00864ABD" w:rsidTr="00D86A49">
        <w:trPr>
          <w:trHeight w:val="42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864ABD" w:rsidRDefault="004C0284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864ABD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864ABD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864ABD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4C0284" w:rsidRPr="00864ABD" w:rsidTr="00D86A49">
        <w:trPr>
          <w:trHeight w:val="31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A555AC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2 405,9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A555AC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2 448,1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A555AC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2 494,2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Налоги на прибыль,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496,3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521,6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549,8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Налоги на совокупный доход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645,0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661,8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679,6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Налоги на имущество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A5D3F">
            <w:pPr>
              <w:jc w:val="right"/>
            </w:pPr>
            <w:r>
              <w:t>1 262,3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D461B">
            <w:pPr>
              <w:jc w:val="right"/>
            </w:pPr>
            <w:r>
              <w:t>1 262,3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D461B">
            <w:pPr>
              <w:jc w:val="right"/>
            </w:pPr>
            <w:r>
              <w:t>1 262,3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Государственная пошлина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2,3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2,4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D86A49">
            <w:pPr>
              <w:jc w:val="right"/>
            </w:pPr>
            <w:r>
              <w:t>2,5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Штрафы, санкции, возмещение ущерба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A5D3F">
            <w:pPr>
              <w:jc w:val="right"/>
            </w:pPr>
            <w: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A5D3F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864ABD" w:rsidRDefault="004C0284" w:rsidP="001A5D3F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11 143,8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9 557,0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1A5D3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9 696,8</w:t>
            </w:r>
          </w:p>
        </w:tc>
      </w:tr>
      <w:tr w:rsidR="004C0284" w:rsidRPr="00864ABD" w:rsidTr="00D86A49">
        <w:trPr>
          <w:trHeight w:val="40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AD6F9E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13 549,7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12 005,1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DC7F74" w:rsidRDefault="004C0284" w:rsidP="001A5D3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12 191,0</w:t>
            </w:r>
          </w:p>
        </w:tc>
      </w:tr>
      <w:tr w:rsidR="004C0284" w:rsidRPr="00864ABD" w:rsidTr="00D86A49">
        <w:trPr>
          <w:trHeight w:val="46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РАСХОДЫ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DC7F74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DC7F74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0284" w:rsidRPr="00DC7F74" w:rsidRDefault="004C0284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Общегосударственные вопросы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5 471,5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7D5932">
            <w:pPr>
              <w:jc w:val="right"/>
            </w:pPr>
            <w:r>
              <w:t>5 781,0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7D5932">
            <w:pPr>
              <w:jc w:val="right"/>
            </w:pPr>
            <w:r>
              <w:t>6 103,1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Национальная оборона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207,3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220,0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>
              <w:t>Национальная безопасность и правоохранительная деятельность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CD7237">
            <w:pPr>
              <w:jc w:val="right"/>
            </w:pPr>
            <w:r>
              <w:t>25,7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25,7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25,7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Национальная экономика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CD7237">
            <w:pPr>
              <w:jc w:val="right"/>
            </w:pPr>
            <w:r>
              <w:t>6 190,5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4 334,1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4 693,9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Жилищно-коммунальное хозяйство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CD7237">
            <w:pPr>
              <w:jc w:val="right"/>
            </w:pPr>
            <w:r>
              <w:t>213,5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106,7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>
              <w:t xml:space="preserve">Образование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CD7237">
            <w:pPr>
              <w:jc w:val="right"/>
            </w:pPr>
            <w: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D86A49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D86A49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 w:rsidRPr="00864ABD">
              <w:t>Культура, кинематография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1 681,7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1 782,4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1 617,7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>
              <w:t>Социальная политика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D86A49">
            <w:pPr>
              <w:jc w:val="right"/>
            </w:pPr>
            <w: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D86A49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Default="004C0284" w:rsidP="00D86A49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284" w:rsidRPr="00864ABD" w:rsidRDefault="004C0284" w:rsidP="00D86A49">
            <w:r>
              <w:t>Физическая культура и спорт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0284" w:rsidRPr="000317D2" w:rsidRDefault="004C0284" w:rsidP="00D86A49">
            <w:pPr>
              <w:jc w:val="right"/>
            </w:pPr>
            <w:r>
              <w:t>0,0</w:t>
            </w:r>
          </w:p>
        </w:tc>
      </w:tr>
      <w:tr w:rsidR="004C0284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РАСХОДОВ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13 790,2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12 249,9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12 440,4</w:t>
            </w:r>
          </w:p>
        </w:tc>
      </w:tr>
      <w:tr w:rsidR="004C0284" w:rsidRPr="00AD6F9E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84" w:rsidRPr="00864ABD" w:rsidRDefault="004C0284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 xml:space="preserve">ДЕФИЦИТ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-240,5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-244,8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0284" w:rsidRPr="000317D2" w:rsidRDefault="004C028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-249,4</w:t>
            </w:r>
          </w:p>
        </w:tc>
      </w:tr>
    </w:tbl>
    <w:p w:rsidR="004C0284" w:rsidRDefault="004C0284" w:rsidP="006C0410">
      <w:pPr>
        <w:ind w:firstLine="709"/>
        <w:jc w:val="both"/>
        <w:rPr>
          <w:szCs w:val="28"/>
        </w:rPr>
      </w:pPr>
    </w:p>
    <w:sectPr w:rsidR="004C0284" w:rsidSect="00E93092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284" w:rsidRDefault="004C0284" w:rsidP="001957DA">
      <w:r>
        <w:separator/>
      </w:r>
    </w:p>
  </w:endnote>
  <w:endnote w:type="continuationSeparator" w:id="1">
    <w:p w:rsidR="004C0284" w:rsidRDefault="004C0284" w:rsidP="00195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284" w:rsidRDefault="004C0284" w:rsidP="001957DA">
      <w:r>
        <w:separator/>
      </w:r>
    </w:p>
  </w:footnote>
  <w:footnote w:type="continuationSeparator" w:id="1">
    <w:p w:rsidR="004C0284" w:rsidRDefault="004C0284" w:rsidP="00195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84" w:rsidRDefault="004C0284">
    <w:pPr>
      <w:pStyle w:val="Header"/>
      <w:jc w:val="center"/>
    </w:pPr>
    <w:fldSimple w:instr=" PAGE   \* MERGEFORMAT ">
      <w:r>
        <w:rPr>
          <w:noProof/>
        </w:rPr>
        <w:t>11</w:t>
      </w:r>
    </w:fldSimple>
  </w:p>
  <w:p w:rsidR="004C0284" w:rsidRDefault="004C02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01A"/>
    <w:multiLevelType w:val="hybridMultilevel"/>
    <w:tmpl w:val="AA4ED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A2083"/>
    <w:multiLevelType w:val="hybridMultilevel"/>
    <w:tmpl w:val="17C65C18"/>
    <w:lvl w:ilvl="0" w:tplc="C41871A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D97009C"/>
    <w:multiLevelType w:val="hybridMultilevel"/>
    <w:tmpl w:val="141856D2"/>
    <w:lvl w:ilvl="0" w:tplc="08503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21E97"/>
    <w:multiLevelType w:val="hybridMultilevel"/>
    <w:tmpl w:val="A6B4D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7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9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  <w:rPr>
        <w:rFonts w:cs="Times New Roman"/>
      </w:rPr>
    </w:lvl>
  </w:abstractNum>
  <w:abstractNum w:abstractNumId="6">
    <w:nsid w:val="11BC04D3"/>
    <w:multiLevelType w:val="hybridMultilevel"/>
    <w:tmpl w:val="ABB02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1F64F6C"/>
    <w:multiLevelType w:val="hybridMultilevel"/>
    <w:tmpl w:val="20829C5A"/>
    <w:lvl w:ilvl="0" w:tplc="91C0DA0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C5B0897"/>
    <w:multiLevelType w:val="hybridMultilevel"/>
    <w:tmpl w:val="9D902A04"/>
    <w:lvl w:ilvl="0" w:tplc="A178F94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C9B21D8"/>
    <w:multiLevelType w:val="hybridMultilevel"/>
    <w:tmpl w:val="FF40CC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E4354A"/>
    <w:multiLevelType w:val="hybridMultilevel"/>
    <w:tmpl w:val="31A4CF1A"/>
    <w:lvl w:ilvl="0" w:tplc="3C02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246E29"/>
    <w:multiLevelType w:val="hybridMultilevel"/>
    <w:tmpl w:val="B9661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  <w:rPr>
        <w:rFonts w:cs="Times New Roman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>
    <w:nsid w:val="2BF4654C"/>
    <w:multiLevelType w:val="hybridMultilevel"/>
    <w:tmpl w:val="C9FAFB84"/>
    <w:lvl w:ilvl="0" w:tplc="4E125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F797310"/>
    <w:multiLevelType w:val="multilevel"/>
    <w:tmpl w:val="BCD4AE6A"/>
    <w:lvl w:ilvl="0">
      <w:start w:val="7"/>
      <w:numFmt w:val="decimal"/>
      <w:lvlText w:val="%1."/>
      <w:lvlJc w:val="left"/>
      <w:pPr>
        <w:ind w:left="645" w:hanging="645"/>
      </w:pPr>
      <w:rPr>
        <w:rFonts w:cs="Times New Roman" w:hint="default"/>
        <w:b w:val="0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b w:val="0"/>
      </w:rPr>
    </w:lvl>
  </w:abstractNum>
  <w:abstractNum w:abstractNumId="16">
    <w:nsid w:val="33E94063"/>
    <w:multiLevelType w:val="multilevel"/>
    <w:tmpl w:val="988217F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i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572" w:hanging="144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15" w:hanging="216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  <w:b/>
      </w:rPr>
    </w:lvl>
  </w:abstractNum>
  <w:abstractNum w:abstractNumId="17">
    <w:nsid w:val="36395F03"/>
    <w:multiLevelType w:val="hybridMultilevel"/>
    <w:tmpl w:val="37200FA4"/>
    <w:lvl w:ilvl="0" w:tplc="630E9BB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37EC201C"/>
    <w:multiLevelType w:val="hybridMultilevel"/>
    <w:tmpl w:val="693A701E"/>
    <w:lvl w:ilvl="0" w:tplc="FFFFFFFF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3A3C4F8E"/>
    <w:multiLevelType w:val="multilevel"/>
    <w:tmpl w:val="71AA2100"/>
    <w:lvl w:ilvl="0">
      <w:start w:val="7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>
    <w:nsid w:val="3A447270"/>
    <w:multiLevelType w:val="hybridMultilevel"/>
    <w:tmpl w:val="40BE1BA4"/>
    <w:lvl w:ilvl="0" w:tplc="0960E45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AD13513"/>
    <w:multiLevelType w:val="hybridMultilevel"/>
    <w:tmpl w:val="9640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6E190A"/>
    <w:multiLevelType w:val="hybridMultilevel"/>
    <w:tmpl w:val="207A4CF4"/>
    <w:lvl w:ilvl="0" w:tplc="4E7C4E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42C96416"/>
    <w:multiLevelType w:val="hybridMultilevel"/>
    <w:tmpl w:val="CA26BB64"/>
    <w:lvl w:ilvl="0" w:tplc="0A4075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5F807EF"/>
    <w:multiLevelType w:val="hybridMultilevel"/>
    <w:tmpl w:val="D832B310"/>
    <w:lvl w:ilvl="0" w:tplc="F4A4E58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2855A2"/>
    <w:multiLevelType w:val="hybridMultilevel"/>
    <w:tmpl w:val="BBC62678"/>
    <w:lvl w:ilvl="0" w:tplc="30E074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B5C1C58"/>
    <w:multiLevelType w:val="singleLevel"/>
    <w:tmpl w:val="07640694"/>
    <w:lvl w:ilvl="0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7">
    <w:nsid w:val="5C3234D9"/>
    <w:multiLevelType w:val="hybridMultilevel"/>
    <w:tmpl w:val="B726C372"/>
    <w:lvl w:ilvl="0" w:tplc="0E042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5D5BE1"/>
    <w:multiLevelType w:val="hybridMultilevel"/>
    <w:tmpl w:val="00D2FA8A"/>
    <w:lvl w:ilvl="0" w:tplc="3C02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714CF"/>
    <w:multiLevelType w:val="hybridMultilevel"/>
    <w:tmpl w:val="DAAA2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B4754DF"/>
    <w:multiLevelType w:val="hybridMultilevel"/>
    <w:tmpl w:val="39E6AA5C"/>
    <w:lvl w:ilvl="0" w:tplc="B35200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1">
    <w:nsid w:val="6BE860B6"/>
    <w:multiLevelType w:val="hybridMultilevel"/>
    <w:tmpl w:val="4BE02478"/>
    <w:lvl w:ilvl="0" w:tplc="E28CBA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752D1180"/>
    <w:multiLevelType w:val="hybridMultilevel"/>
    <w:tmpl w:val="B8505606"/>
    <w:lvl w:ilvl="0" w:tplc="A12C8F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>
    <w:nsid w:val="7A2B1CEC"/>
    <w:multiLevelType w:val="hybridMultilevel"/>
    <w:tmpl w:val="17A80DE4"/>
    <w:lvl w:ilvl="0" w:tplc="62F49824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31"/>
  </w:num>
  <w:num w:numId="5">
    <w:abstractNumId w:val="27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8"/>
  </w:num>
  <w:num w:numId="10">
    <w:abstractNumId w:val="33"/>
  </w:num>
  <w:num w:numId="11">
    <w:abstractNumId w:val="3"/>
  </w:num>
  <w:num w:numId="12">
    <w:abstractNumId w:val="20"/>
  </w:num>
  <w:num w:numId="13">
    <w:abstractNumId w:val="6"/>
  </w:num>
  <w:num w:numId="14">
    <w:abstractNumId w:val="21"/>
  </w:num>
  <w:num w:numId="15">
    <w:abstractNumId w:val="26"/>
  </w:num>
  <w:num w:numId="16">
    <w:abstractNumId w:val="13"/>
  </w:num>
  <w:num w:numId="17">
    <w:abstractNumId w:val="29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2"/>
  </w:num>
  <w:num w:numId="21">
    <w:abstractNumId w:val="24"/>
  </w:num>
  <w:num w:numId="22">
    <w:abstractNumId w:val="32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0"/>
  </w:num>
  <w:num w:numId="29">
    <w:abstractNumId w:val="28"/>
  </w:num>
  <w:num w:numId="30">
    <w:abstractNumId w:val="23"/>
  </w:num>
  <w:num w:numId="31">
    <w:abstractNumId w:val="8"/>
  </w:num>
  <w:num w:numId="32">
    <w:abstractNumId w:val="15"/>
  </w:num>
  <w:num w:numId="33">
    <w:abstractNumId w:val="19"/>
  </w:num>
  <w:num w:numId="34">
    <w:abstractNumId w:val="2"/>
  </w:num>
  <w:num w:numId="35">
    <w:abstractNumId w:val="11"/>
  </w:num>
  <w:num w:numId="36">
    <w:abstractNumId w:val="25"/>
  </w:num>
  <w:num w:numId="3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D01"/>
    <w:rsid w:val="00003E33"/>
    <w:rsid w:val="0000533A"/>
    <w:rsid w:val="00007ADE"/>
    <w:rsid w:val="00011BAF"/>
    <w:rsid w:val="00016A8E"/>
    <w:rsid w:val="00016ECD"/>
    <w:rsid w:val="00024128"/>
    <w:rsid w:val="000317D2"/>
    <w:rsid w:val="00032D37"/>
    <w:rsid w:val="00036E74"/>
    <w:rsid w:val="00036F30"/>
    <w:rsid w:val="000372EB"/>
    <w:rsid w:val="00042368"/>
    <w:rsid w:val="00045A23"/>
    <w:rsid w:val="0005279A"/>
    <w:rsid w:val="00052D75"/>
    <w:rsid w:val="000543E7"/>
    <w:rsid w:val="00054CFD"/>
    <w:rsid w:val="000638D7"/>
    <w:rsid w:val="000763A0"/>
    <w:rsid w:val="000769A0"/>
    <w:rsid w:val="000770F8"/>
    <w:rsid w:val="000839E2"/>
    <w:rsid w:val="00084CF1"/>
    <w:rsid w:val="00085C72"/>
    <w:rsid w:val="00086F4C"/>
    <w:rsid w:val="00092E6D"/>
    <w:rsid w:val="00097FD5"/>
    <w:rsid w:val="000A0327"/>
    <w:rsid w:val="000A4576"/>
    <w:rsid w:val="000A5885"/>
    <w:rsid w:val="000B4591"/>
    <w:rsid w:val="000B4A5B"/>
    <w:rsid w:val="000C1239"/>
    <w:rsid w:val="000C275C"/>
    <w:rsid w:val="000C3634"/>
    <w:rsid w:val="000C73CB"/>
    <w:rsid w:val="000C7D76"/>
    <w:rsid w:val="000D20E1"/>
    <w:rsid w:val="000D66B7"/>
    <w:rsid w:val="000D725B"/>
    <w:rsid w:val="000E4544"/>
    <w:rsid w:val="000E5105"/>
    <w:rsid w:val="000E5A5E"/>
    <w:rsid w:val="000E7DCC"/>
    <w:rsid w:val="000F4DBA"/>
    <w:rsid w:val="00100C1A"/>
    <w:rsid w:val="00103437"/>
    <w:rsid w:val="00107ABD"/>
    <w:rsid w:val="00114103"/>
    <w:rsid w:val="0011577B"/>
    <w:rsid w:val="00120427"/>
    <w:rsid w:val="00125318"/>
    <w:rsid w:val="0012711B"/>
    <w:rsid w:val="0012731D"/>
    <w:rsid w:val="00136A5D"/>
    <w:rsid w:val="00136B59"/>
    <w:rsid w:val="0013738C"/>
    <w:rsid w:val="001377F5"/>
    <w:rsid w:val="00145586"/>
    <w:rsid w:val="00151334"/>
    <w:rsid w:val="00154BFC"/>
    <w:rsid w:val="001575B4"/>
    <w:rsid w:val="001576F2"/>
    <w:rsid w:val="00161B2E"/>
    <w:rsid w:val="00162C41"/>
    <w:rsid w:val="00165AA6"/>
    <w:rsid w:val="00172549"/>
    <w:rsid w:val="00172628"/>
    <w:rsid w:val="00172B64"/>
    <w:rsid w:val="00177F4C"/>
    <w:rsid w:val="00181C8E"/>
    <w:rsid w:val="00182D85"/>
    <w:rsid w:val="001831A8"/>
    <w:rsid w:val="001957DA"/>
    <w:rsid w:val="001A1ACE"/>
    <w:rsid w:val="001A2BDD"/>
    <w:rsid w:val="001A37BB"/>
    <w:rsid w:val="001A52DF"/>
    <w:rsid w:val="001A5D3F"/>
    <w:rsid w:val="001A7164"/>
    <w:rsid w:val="001B196B"/>
    <w:rsid w:val="001B2E2A"/>
    <w:rsid w:val="001B56CD"/>
    <w:rsid w:val="001B5987"/>
    <w:rsid w:val="001B6460"/>
    <w:rsid w:val="001C225F"/>
    <w:rsid w:val="001C7F9D"/>
    <w:rsid w:val="001D17BA"/>
    <w:rsid w:val="001D21B6"/>
    <w:rsid w:val="001D461B"/>
    <w:rsid w:val="001D4B37"/>
    <w:rsid w:val="001D4DFE"/>
    <w:rsid w:val="001D562B"/>
    <w:rsid w:val="001D5BA2"/>
    <w:rsid w:val="001E1B2F"/>
    <w:rsid w:val="001E2BC7"/>
    <w:rsid w:val="001F559E"/>
    <w:rsid w:val="001F6C5A"/>
    <w:rsid w:val="00201EBB"/>
    <w:rsid w:val="00205C2A"/>
    <w:rsid w:val="00211E22"/>
    <w:rsid w:val="0021421A"/>
    <w:rsid w:val="002169C2"/>
    <w:rsid w:val="00217183"/>
    <w:rsid w:val="00221004"/>
    <w:rsid w:val="002210C4"/>
    <w:rsid w:val="002224D1"/>
    <w:rsid w:val="00231A9A"/>
    <w:rsid w:val="00232575"/>
    <w:rsid w:val="00237696"/>
    <w:rsid w:val="0024161F"/>
    <w:rsid w:val="0025043B"/>
    <w:rsid w:val="00256B91"/>
    <w:rsid w:val="00266353"/>
    <w:rsid w:val="00273324"/>
    <w:rsid w:val="002746CA"/>
    <w:rsid w:val="00275A17"/>
    <w:rsid w:val="00276231"/>
    <w:rsid w:val="002769AD"/>
    <w:rsid w:val="00282D1D"/>
    <w:rsid w:val="00283557"/>
    <w:rsid w:val="00286F50"/>
    <w:rsid w:val="00296594"/>
    <w:rsid w:val="002970A2"/>
    <w:rsid w:val="00297871"/>
    <w:rsid w:val="002A5BAD"/>
    <w:rsid w:val="002B45C4"/>
    <w:rsid w:val="002B46EF"/>
    <w:rsid w:val="002B7C7A"/>
    <w:rsid w:val="002C108D"/>
    <w:rsid w:val="002C6378"/>
    <w:rsid w:val="002C6441"/>
    <w:rsid w:val="002C6825"/>
    <w:rsid w:val="002E0645"/>
    <w:rsid w:val="002E4438"/>
    <w:rsid w:val="002E49E6"/>
    <w:rsid w:val="002F3194"/>
    <w:rsid w:val="002F3542"/>
    <w:rsid w:val="002F5900"/>
    <w:rsid w:val="002F5DF0"/>
    <w:rsid w:val="003013E7"/>
    <w:rsid w:val="0030269D"/>
    <w:rsid w:val="003042F4"/>
    <w:rsid w:val="003060B2"/>
    <w:rsid w:val="003069C5"/>
    <w:rsid w:val="0031073D"/>
    <w:rsid w:val="0031075C"/>
    <w:rsid w:val="00311D4B"/>
    <w:rsid w:val="00323221"/>
    <w:rsid w:val="003326DA"/>
    <w:rsid w:val="00340346"/>
    <w:rsid w:val="00353BDC"/>
    <w:rsid w:val="00360A11"/>
    <w:rsid w:val="00361DF0"/>
    <w:rsid w:val="00362C2D"/>
    <w:rsid w:val="00366DCA"/>
    <w:rsid w:val="0037025C"/>
    <w:rsid w:val="00374B24"/>
    <w:rsid w:val="0037504C"/>
    <w:rsid w:val="003760C5"/>
    <w:rsid w:val="00377DA4"/>
    <w:rsid w:val="00381172"/>
    <w:rsid w:val="0038704C"/>
    <w:rsid w:val="00393E15"/>
    <w:rsid w:val="003A2FC6"/>
    <w:rsid w:val="003A38E8"/>
    <w:rsid w:val="003A7DC9"/>
    <w:rsid w:val="003B113B"/>
    <w:rsid w:val="003B2ACE"/>
    <w:rsid w:val="003B3B0E"/>
    <w:rsid w:val="003B3CF4"/>
    <w:rsid w:val="003B3E56"/>
    <w:rsid w:val="003B71E5"/>
    <w:rsid w:val="003C0919"/>
    <w:rsid w:val="003C405D"/>
    <w:rsid w:val="003C50B5"/>
    <w:rsid w:val="003C6CAE"/>
    <w:rsid w:val="003D144C"/>
    <w:rsid w:val="003D150D"/>
    <w:rsid w:val="003D32CC"/>
    <w:rsid w:val="003E094C"/>
    <w:rsid w:val="003E20C6"/>
    <w:rsid w:val="003E2370"/>
    <w:rsid w:val="003E49B5"/>
    <w:rsid w:val="003E77F4"/>
    <w:rsid w:val="003F03FE"/>
    <w:rsid w:val="003F2E49"/>
    <w:rsid w:val="003F3DBD"/>
    <w:rsid w:val="003F57B1"/>
    <w:rsid w:val="003F62BF"/>
    <w:rsid w:val="0040795A"/>
    <w:rsid w:val="00410085"/>
    <w:rsid w:val="00411A73"/>
    <w:rsid w:val="00413054"/>
    <w:rsid w:val="00414749"/>
    <w:rsid w:val="00414E2A"/>
    <w:rsid w:val="0041660B"/>
    <w:rsid w:val="00416B14"/>
    <w:rsid w:val="00420DAA"/>
    <w:rsid w:val="00421DE2"/>
    <w:rsid w:val="00421E9F"/>
    <w:rsid w:val="0042339A"/>
    <w:rsid w:val="00426C1F"/>
    <w:rsid w:val="00430036"/>
    <w:rsid w:val="00430D29"/>
    <w:rsid w:val="0043284B"/>
    <w:rsid w:val="00432BCF"/>
    <w:rsid w:val="004362B1"/>
    <w:rsid w:val="004402E3"/>
    <w:rsid w:val="004420DE"/>
    <w:rsid w:val="00450D37"/>
    <w:rsid w:val="0045208A"/>
    <w:rsid w:val="004561EA"/>
    <w:rsid w:val="004568CA"/>
    <w:rsid w:val="00467848"/>
    <w:rsid w:val="004744CC"/>
    <w:rsid w:val="00484107"/>
    <w:rsid w:val="00491DDF"/>
    <w:rsid w:val="004A2E8D"/>
    <w:rsid w:val="004B0C8F"/>
    <w:rsid w:val="004B3516"/>
    <w:rsid w:val="004B3FAD"/>
    <w:rsid w:val="004B4B86"/>
    <w:rsid w:val="004B60FA"/>
    <w:rsid w:val="004C0284"/>
    <w:rsid w:val="004C0E12"/>
    <w:rsid w:val="004C1A11"/>
    <w:rsid w:val="004C2EEC"/>
    <w:rsid w:val="004C31F2"/>
    <w:rsid w:val="004C686B"/>
    <w:rsid w:val="004C69F9"/>
    <w:rsid w:val="004D0424"/>
    <w:rsid w:val="004D1B9C"/>
    <w:rsid w:val="004D3A49"/>
    <w:rsid w:val="004D590D"/>
    <w:rsid w:val="004D6CF8"/>
    <w:rsid w:val="004E0B2C"/>
    <w:rsid w:val="004E5E1C"/>
    <w:rsid w:val="004E6131"/>
    <w:rsid w:val="004F4C56"/>
    <w:rsid w:val="004F5DF1"/>
    <w:rsid w:val="00505D03"/>
    <w:rsid w:val="005074C1"/>
    <w:rsid w:val="00510318"/>
    <w:rsid w:val="00524171"/>
    <w:rsid w:val="005254CF"/>
    <w:rsid w:val="0052712F"/>
    <w:rsid w:val="005321BC"/>
    <w:rsid w:val="00535C65"/>
    <w:rsid w:val="00545C3F"/>
    <w:rsid w:val="00545F72"/>
    <w:rsid w:val="005468EA"/>
    <w:rsid w:val="00557326"/>
    <w:rsid w:val="00563717"/>
    <w:rsid w:val="00565516"/>
    <w:rsid w:val="00577837"/>
    <w:rsid w:val="00580B58"/>
    <w:rsid w:val="00581D75"/>
    <w:rsid w:val="0058500E"/>
    <w:rsid w:val="00595E1B"/>
    <w:rsid w:val="005A01B4"/>
    <w:rsid w:val="005A0481"/>
    <w:rsid w:val="005A072E"/>
    <w:rsid w:val="005A1663"/>
    <w:rsid w:val="005A1ACC"/>
    <w:rsid w:val="005A2D01"/>
    <w:rsid w:val="005A77B7"/>
    <w:rsid w:val="005B2D7D"/>
    <w:rsid w:val="005B5031"/>
    <w:rsid w:val="005C217A"/>
    <w:rsid w:val="005C2A24"/>
    <w:rsid w:val="005C4AC8"/>
    <w:rsid w:val="005C6955"/>
    <w:rsid w:val="005D16C8"/>
    <w:rsid w:val="005D1FBF"/>
    <w:rsid w:val="005D3B4C"/>
    <w:rsid w:val="005D7330"/>
    <w:rsid w:val="005E33BE"/>
    <w:rsid w:val="005E38EC"/>
    <w:rsid w:val="005E60DC"/>
    <w:rsid w:val="005F52D4"/>
    <w:rsid w:val="00600EB1"/>
    <w:rsid w:val="00602E30"/>
    <w:rsid w:val="00603D83"/>
    <w:rsid w:val="0060641A"/>
    <w:rsid w:val="00613621"/>
    <w:rsid w:val="0061483D"/>
    <w:rsid w:val="00615EE5"/>
    <w:rsid w:val="00615F87"/>
    <w:rsid w:val="0061654A"/>
    <w:rsid w:val="00622051"/>
    <w:rsid w:val="00622B07"/>
    <w:rsid w:val="00622CE3"/>
    <w:rsid w:val="00624867"/>
    <w:rsid w:val="006260EA"/>
    <w:rsid w:val="00626D30"/>
    <w:rsid w:val="006276C4"/>
    <w:rsid w:val="00636884"/>
    <w:rsid w:val="006424D5"/>
    <w:rsid w:val="006463FC"/>
    <w:rsid w:val="00650166"/>
    <w:rsid w:val="00650724"/>
    <w:rsid w:val="006508F6"/>
    <w:rsid w:val="006535D8"/>
    <w:rsid w:val="006568D6"/>
    <w:rsid w:val="006604F9"/>
    <w:rsid w:val="0066382F"/>
    <w:rsid w:val="00663E39"/>
    <w:rsid w:val="00670E2E"/>
    <w:rsid w:val="00672322"/>
    <w:rsid w:val="00672358"/>
    <w:rsid w:val="00684F16"/>
    <w:rsid w:val="0068652D"/>
    <w:rsid w:val="00687A44"/>
    <w:rsid w:val="00690D1A"/>
    <w:rsid w:val="00693333"/>
    <w:rsid w:val="00695514"/>
    <w:rsid w:val="006A3EB4"/>
    <w:rsid w:val="006A4AC6"/>
    <w:rsid w:val="006B0FC0"/>
    <w:rsid w:val="006B1975"/>
    <w:rsid w:val="006B1E91"/>
    <w:rsid w:val="006B43C7"/>
    <w:rsid w:val="006B7955"/>
    <w:rsid w:val="006C0410"/>
    <w:rsid w:val="006C4C8C"/>
    <w:rsid w:val="006D64DA"/>
    <w:rsid w:val="006D76DC"/>
    <w:rsid w:val="006E72EF"/>
    <w:rsid w:val="006F58F9"/>
    <w:rsid w:val="006F638F"/>
    <w:rsid w:val="006F6403"/>
    <w:rsid w:val="00701DFF"/>
    <w:rsid w:val="007054DC"/>
    <w:rsid w:val="007077B8"/>
    <w:rsid w:val="00711E96"/>
    <w:rsid w:val="00712FD4"/>
    <w:rsid w:val="00714D68"/>
    <w:rsid w:val="0071665A"/>
    <w:rsid w:val="00723927"/>
    <w:rsid w:val="0072443A"/>
    <w:rsid w:val="00727B96"/>
    <w:rsid w:val="007316C9"/>
    <w:rsid w:val="0073400C"/>
    <w:rsid w:val="007342DC"/>
    <w:rsid w:val="0073597B"/>
    <w:rsid w:val="007419FF"/>
    <w:rsid w:val="00745C98"/>
    <w:rsid w:val="007476E0"/>
    <w:rsid w:val="00750471"/>
    <w:rsid w:val="007521F1"/>
    <w:rsid w:val="00756E07"/>
    <w:rsid w:val="0076075E"/>
    <w:rsid w:val="00765CDA"/>
    <w:rsid w:val="00766211"/>
    <w:rsid w:val="0077220B"/>
    <w:rsid w:val="0077384A"/>
    <w:rsid w:val="007748C1"/>
    <w:rsid w:val="00774E5A"/>
    <w:rsid w:val="00774F8C"/>
    <w:rsid w:val="00780A35"/>
    <w:rsid w:val="007837D3"/>
    <w:rsid w:val="00787F11"/>
    <w:rsid w:val="007939AE"/>
    <w:rsid w:val="007A0809"/>
    <w:rsid w:val="007A161B"/>
    <w:rsid w:val="007B3C40"/>
    <w:rsid w:val="007B53CC"/>
    <w:rsid w:val="007C0B0B"/>
    <w:rsid w:val="007C0D1B"/>
    <w:rsid w:val="007C2A23"/>
    <w:rsid w:val="007D005E"/>
    <w:rsid w:val="007D04D7"/>
    <w:rsid w:val="007D16DB"/>
    <w:rsid w:val="007D4982"/>
    <w:rsid w:val="007D5932"/>
    <w:rsid w:val="007E04DD"/>
    <w:rsid w:val="007E1911"/>
    <w:rsid w:val="007E3AA1"/>
    <w:rsid w:val="007E57AA"/>
    <w:rsid w:val="007E7B58"/>
    <w:rsid w:val="007F25FC"/>
    <w:rsid w:val="007F653C"/>
    <w:rsid w:val="0080107E"/>
    <w:rsid w:val="008023F4"/>
    <w:rsid w:val="0080402F"/>
    <w:rsid w:val="00805498"/>
    <w:rsid w:val="00807787"/>
    <w:rsid w:val="008077F5"/>
    <w:rsid w:val="00807BCB"/>
    <w:rsid w:val="00810D50"/>
    <w:rsid w:val="0081238D"/>
    <w:rsid w:val="00812952"/>
    <w:rsid w:val="00815368"/>
    <w:rsid w:val="00817D32"/>
    <w:rsid w:val="00825C82"/>
    <w:rsid w:val="008270A8"/>
    <w:rsid w:val="0083127E"/>
    <w:rsid w:val="0083274C"/>
    <w:rsid w:val="00833D9D"/>
    <w:rsid w:val="00834259"/>
    <w:rsid w:val="00835110"/>
    <w:rsid w:val="00835C2E"/>
    <w:rsid w:val="00836486"/>
    <w:rsid w:val="00837360"/>
    <w:rsid w:val="00837D34"/>
    <w:rsid w:val="00842A32"/>
    <w:rsid w:val="00843001"/>
    <w:rsid w:val="00844CCA"/>
    <w:rsid w:val="00845298"/>
    <w:rsid w:val="00845AF1"/>
    <w:rsid w:val="0085190F"/>
    <w:rsid w:val="00852A61"/>
    <w:rsid w:val="008540AE"/>
    <w:rsid w:val="00860E10"/>
    <w:rsid w:val="00864438"/>
    <w:rsid w:val="00864ABD"/>
    <w:rsid w:val="00871344"/>
    <w:rsid w:val="00873233"/>
    <w:rsid w:val="008810B7"/>
    <w:rsid w:val="00881874"/>
    <w:rsid w:val="0088338C"/>
    <w:rsid w:val="0089459F"/>
    <w:rsid w:val="008949B5"/>
    <w:rsid w:val="008963C4"/>
    <w:rsid w:val="008A0C88"/>
    <w:rsid w:val="008A0F3F"/>
    <w:rsid w:val="008A2ABF"/>
    <w:rsid w:val="008A310F"/>
    <w:rsid w:val="008A4DE5"/>
    <w:rsid w:val="008B2A0D"/>
    <w:rsid w:val="008C35DD"/>
    <w:rsid w:val="008D125B"/>
    <w:rsid w:val="008E4A2C"/>
    <w:rsid w:val="008F111C"/>
    <w:rsid w:val="008F361C"/>
    <w:rsid w:val="008F5809"/>
    <w:rsid w:val="008F7449"/>
    <w:rsid w:val="00902525"/>
    <w:rsid w:val="0090262E"/>
    <w:rsid w:val="00906A91"/>
    <w:rsid w:val="009072B5"/>
    <w:rsid w:val="0091075C"/>
    <w:rsid w:val="009113A1"/>
    <w:rsid w:val="00917B87"/>
    <w:rsid w:val="0092117B"/>
    <w:rsid w:val="00924E99"/>
    <w:rsid w:val="00930C15"/>
    <w:rsid w:val="00943218"/>
    <w:rsid w:val="009565A3"/>
    <w:rsid w:val="00960792"/>
    <w:rsid w:val="00960F0D"/>
    <w:rsid w:val="00962DE3"/>
    <w:rsid w:val="0096610C"/>
    <w:rsid w:val="00972B36"/>
    <w:rsid w:val="0097502E"/>
    <w:rsid w:val="0097772E"/>
    <w:rsid w:val="009824F0"/>
    <w:rsid w:val="00982E2E"/>
    <w:rsid w:val="00990373"/>
    <w:rsid w:val="00992AD9"/>
    <w:rsid w:val="009944C4"/>
    <w:rsid w:val="00996062"/>
    <w:rsid w:val="009A1659"/>
    <w:rsid w:val="009A3D12"/>
    <w:rsid w:val="009A63D0"/>
    <w:rsid w:val="009B6459"/>
    <w:rsid w:val="009B7EF1"/>
    <w:rsid w:val="009C2E1A"/>
    <w:rsid w:val="009C45D9"/>
    <w:rsid w:val="009C7ADC"/>
    <w:rsid w:val="009D320F"/>
    <w:rsid w:val="009D58A7"/>
    <w:rsid w:val="009D6FB8"/>
    <w:rsid w:val="009E03EA"/>
    <w:rsid w:val="009E05C2"/>
    <w:rsid w:val="009E087E"/>
    <w:rsid w:val="009E1633"/>
    <w:rsid w:val="009E4C23"/>
    <w:rsid w:val="009E4C3E"/>
    <w:rsid w:val="009E6B44"/>
    <w:rsid w:val="009E72D7"/>
    <w:rsid w:val="00A22A0E"/>
    <w:rsid w:val="00A24186"/>
    <w:rsid w:val="00A31909"/>
    <w:rsid w:val="00A3501D"/>
    <w:rsid w:val="00A412CD"/>
    <w:rsid w:val="00A42F60"/>
    <w:rsid w:val="00A43E0E"/>
    <w:rsid w:val="00A44529"/>
    <w:rsid w:val="00A555AC"/>
    <w:rsid w:val="00A618B6"/>
    <w:rsid w:val="00A627B8"/>
    <w:rsid w:val="00A63FEE"/>
    <w:rsid w:val="00A6609B"/>
    <w:rsid w:val="00A660E6"/>
    <w:rsid w:val="00A8278B"/>
    <w:rsid w:val="00A82E6C"/>
    <w:rsid w:val="00A8339C"/>
    <w:rsid w:val="00A84978"/>
    <w:rsid w:val="00A91583"/>
    <w:rsid w:val="00A95E8B"/>
    <w:rsid w:val="00A970C7"/>
    <w:rsid w:val="00AA058A"/>
    <w:rsid w:val="00AA6926"/>
    <w:rsid w:val="00AA6AEA"/>
    <w:rsid w:val="00AB0E0A"/>
    <w:rsid w:val="00AB22A8"/>
    <w:rsid w:val="00AB675A"/>
    <w:rsid w:val="00AC304B"/>
    <w:rsid w:val="00AC4BA1"/>
    <w:rsid w:val="00AC4F09"/>
    <w:rsid w:val="00AD20D6"/>
    <w:rsid w:val="00AD21F6"/>
    <w:rsid w:val="00AD6123"/>
    <w:rsid w:val="00AD6F9E"/>
    <w:rsid w:val="00AE11CC"/>
    <w:rsid w:val="00AE245D"/>
    <w:rsid w:val="00AE32A8"/>
    <w:rsid w:val="00AE64B5"/>
    <w:rsid w:val="00AE69C7"/>
    <w:rsid w:val="00AE76D9"/>
    <w:rsid w:val="00AF0FFC"/>
    <w:rsid w:val="00AF4D49"/>
    <w:rsid w:val="00AF6DBC"/>
    <w:rsid w:val="00AF7BF7"/>
    <w:rsid w:val="00B03939"/>
    <w:rsid w:val="00B05404"/>
    <w:rsid w:val="00B0563F"/>
    <w:rsid w:val="00B123DB"/>
    <w:rsid w:val="00B14D02"/>
    <w:rsid w:val="00B1615F"/>
    <w:rsid w:val="00B234BF"/>
    <w:rsid w:val="00B237FA"/>
    <w:rsid w:val="00B23BE1"/>
    <w:rsid w:val="00B24B47"/>
    <w:rsid w:val="00B272E1"/>
    <w:rsid w:val="00B322F4"/>
    <w:rsid w:val="00B323A2"/>
    <w:rsid w:val="00B349A7"/>
    <w:rsid w:val="00B3758A"/>
    <w:rsid w:val="00B41195"/>
    <w:rsid w:val="00B427B9"/>
    <w:rsid w:val="00B4413C"/>
    <w:rsid w:val="00B47276"/>
    <w:rsid w:val="00B51ACC"/>
    <w:rsid w:val="00B51C91"/>
    <w:rsid w:val="00B535B8"/>
    <w:rsid w:val="00B53CB8"/>
    <w:rsid w:val="00B57AAB"/>
    <w:rsid w:val="00B6158D"/>
    <w:rsid w:val="00B6301A"/>
    <w:rsid w:val="00B63181"/>
    <w:rsid w:val="00B636EE"/>
    <w:rsid w:val="00B64391"/>
    <w:rsid w:val="00B66C53"/>
    <w:rsid w:val="00B66DB2"/>
    <w:rsid w:val="00B702E2"/>
    <w:rsid w:val="00B73E46"/>
    <w:rsid w:val="00B77962"/>
    <w:rsid w:val="00B801BB"/>
    <w:rsid w:val="00B84EA0"/>
    <w:rsid w:val="00B8603A"/>
    <w:rsid w:val="00B909F4"/>
    <w:rsid w:val="00B9115B"/>
    <w:rsid w:val="00B9299D"/>
    <w:rsid w:val="00BA22B3"/>
    <w:rsid w:val="00BA2B81"/>
    <w:rsid w:val="00BA3CD7"/>
    <w:rsid w:val="00BA6B40"/>
    <w:rsid w:val="00BA799B"/>
    <w:rsid w:val="00BB0E26"/>
    <w:rsid w:val="00BB3FE9"/>
    <w:rsid w:val="00BC1806"/>
    <w:rsid w:val="00BD0231"/>
    <w:rsid w:val="00BD37FC"/>
    <w:rsid w:val="00BD49E5"/>
    <w:rsid w:val="00BD50EB"/>
    <w:rsid w:val="00BE20A4"/>
    <w:rsid w:val="00BE3C68"/>
    <w:rsid w:val="00BF0315"/>
    <w:rsid w:val="00BF0DF1"/>
    <w:rsid w:val="00BF10B6"/>
    <w:rsid w:val="00BF43DD"/>
    <w:rsid w:val="00C000A5"/>
    <w:rsid w:val="00C0034A"/>
    <w:rsid w:val="00C10193"/>
    <w:rsid w:val="00C11296"/>
    <w:rsid w:val="00C144B4"/>
    <w:rsid w:val="00C1544A"/>
    <w:rsid w:val="00C230CB"/>
    <w:rsid w:val="00C23D74"/>
    <w:rsid w:val="00C25575"/>
    <w:rsid w:val="00C3307B"/>
    <w:rsid w:val="00C34708"/>
    <w:rsid w:val="00C34DD6"/>
    <w:rsid w:val="00C3548F"/>
    <w:rsid w:val="00C3561D"/>
    <w:rsid w:val="00C417A8"/>
    <w:rsid w:val="00C45A36"/>
    <w:rsid w:val="00C46808"/>
    <w:rsid w:val="00C5259E"/>
    <w:rsid w:val="00C55335"/>
    <w:rsid w:val="00C56C09"/>
    <w:rsid w:val="00C573CE"/>
    <w:rsid w:val="00C576FD"/>
    <w:rsid w:val="00C57BBD"/>
    <w:rsid w:val="00C60614"/>
    <w:rsid w:val="00C6279D"/>
    <w:rsid w:val="00C650D3"/>
    <w:rsid w:val="00C70837"/>
    <w:rsid w:val="00C720F9"/>
    <w:rsid w:val="00C73A8C"/>
    <w:rsid w:val="00C769DE"/>
    <w:rsid w:val="00C80E61"/>
    <w:rsid w:val="00C816E1"/>
    <w:rsid w:val="00C841EE"/>
    <w:rsid w:val="00C8539C"/>
    <w:rsid w:val="00C87860"/>
    <w:rsid w:val="00C92EAB"/>
    <w:rsid w:val="00C9557A"/>
    <w:rsid w:val="00C97EEA"/>
    <w:rsid w:val="00CA5D92"/>
    <w:rsid w:val="00CB0CAC"/>
    <w:rsid w:val="00CB18AE"/>
    <w:rsid w:val="00CB2A6E"/>
    <w:rsid w:val="00CB5795"/>
    <w:rsid w:val="00CC2CEF"/>
    <w:rsid w:val="00CC2DAC"/>
    <w:rsid w:val="00CC65E9"/>
    <w:rsid w:val="00CC7226"/>
    <w:rsid w:val="00CC7531"/>
    <w:rsid w:val="00CD45D9"/>
    <w:rsid w:val="00CD660A"/>
    <w:rsid w:val="00CD7237"/>
    <w:rsid w:val="00CE34D4"/>
    <w:rsid w:val="00CE3C50"/>
    <w:rsid w:val="00CF0C10"/>
    <w:rsid w:val="00CF10B9"/>
    <w:rsid w:val="00CF446C"/>
    <w:rsid w:val="00D0209D"/>
    <w:rsid w:val="00D04C85"/>
    <w:rsid w:val="00D05008"/>
    <w:rsid w:val="00D06787"/>
    <w:rsid w:val="00D07650"/>
    <w:rsid w:val="00D10929"/>
    <w:rsid w:val="00D118A0"/>
    <w:rsid w:val="00D12A4D"/>
    <w:rsid w:val="00D131E7"/>
    <w:rsid w:val="00D15A91"/>
    <w:rsid w:val="00D1772C"/>
    <w:rsid w:val="00D202D2"/>
    <w:rsid w:val="00D27869"/>
    <w:rsid w:val="00D27DA3"/>
    <w:rsid w:val="00D33B6C"/>
    <w:rsid w:val="00D358EC"/>
    <w:rsid w:val="00D370AA"/>
    <w:rsid w:val="00D411A6"/>
    <w:rsid w:val="00D41220"/>
    <w:rsid w:val="00D42C77"/>
    <w:rsid w:val="00D47DD4"/>
    <w:rsid w:val="00D528BC"/>
    <w:rsid w:val="00D5340B"/>
    <w:rsid w:val="00D5351D"/>
    <w:rsid w:val="00D55AAF"/>
    <w:rsid w:val="00D60669"/>
    <w:rsid w:val="00D638FB"/>
    <w:rsid w:val="00D64905"/>
    <w:rsid w:val="00D7081F"/>
    <w:rsid w:val="00D737FE"/>
    <w:rsid w:val="00D73E70"/>
    <w:rsid w:val="00D74FD4"/>
    <w:rsid w:val="00D75A2B"/>
    <w:rsid w:val="00D7699F"/>
    <w:rsid w:val="00D838F9"/>
    <w:rsid w:val="00D8404A"/>
    <w:rsid w:val="00D84A01"/>
    <w:rsid w:val="00D84FDC"/>
    <w:rsid w:val="00D86A49"/>
    <w:rsid w:val="00D9183A"/>
    <w:rsid w:val="00D91A57"/>
    <w:rsid w:val="00D944B1"/>
    <w:rsid w:val="00DA3807"/>
    <w:rsid w:val="00DB0186"/>
    <w:rsid w:val="00DB1418"/>
    <w:rsid w:val="00DB358F"/>
    <w:rsid w:val="00DB60C8"/>
    <w:rsid w:val="00DB7D11"/>
    <w:rsid w:val="00DB7DF4"/>
    <w:rsid w:val="00DC03D3"/>
    <w:rsid w:val="00DC62FF"/>
    <w:rsid w:val="00DC68B2"/>
    <w:rsid w:val="00DC7F74"/>
    <w:rsid w:val="00DD147A"/>
    <w:rsid w:val="00DD1D5A"/>
    <w:rsid w:val="00DD73D2"/>
    <w:rsid w:val="00DD7AFB"/>
    <w:rsid w:val="00DE1517"/>
    <w:rsid w:val="00DF047A"/>
    <w:rsid w:val="00DF0D40"/>
    <w:rsid w:val="00DF4B46"/>
    <w:rsid w:val="00DF7A60"/>
    <w:rsid w:val="00DF7BF3"/>
    <w:rsid w:val="00E007CD"/>
    <w:rsid w:val="00E0332E"/>
    <w:rsid w:val="00E04B62"/>
    <w:rsid w:val="00E15622"/>
    <w:rsid w:val="00E16FCB"/>
    <w:rsid w:val="00E21417"/>
    <w:rsid w:val="00E24206"/>
    <w:rsid w:val="00E24CE8"/>
    <w:rsid w:val="00E359B3"/>
    <w:rsid w:val="00E37177"/>
    <w:rsid w:val="00E42649"/>
    <w:rsid w:val="00E45868"/>
    <w:rsid w:val="00E4599C"/>
    <w:rsid w:val="00E464FB"/>
    <w:rsid w:val="00E46DFC"/>
    <w:rsid w:val="00E52D64"/>
    <w:rsid w:val="00E60DC8"/>
    <w:rsid w:val="00E63139"/>
    <w:rsid w:val="00E710B0"/>
    <w:rsid w:val="00E721AF"/>
    <w:rsid w:val="00E74DEE"/>
    <w:rsid w:val="00E82BA4"/>
    <w:rsid w:val="00E84149"/>
    <w:rsid w:val="00E8562C"/>
    <w:rsid w:val="00E92DE0"/>
    <w:rsid w:val="00E93092"/>
    <w:rsid w:val="00E9352B"/>
    <w:rsid w:val="00E94C64"/>
    <w:rsid w:val="00EA473F"/>
    <w:rsid w:val="00EA7697"/>
    <w:rsid w:val="00EA7CE1"/>
    <w:rsid w:val="00EB08C1"/>
    <w:rsid w:val="00EB1F51"/>
    <w:rsid w:val="00EB5441"/>
    <w:rsid w:val="00EC3489"/>
    <w:rsid w:val="00EC493D"/>
    <w:rsid w:val="00EC54D4"/>
    <w:rsid w:val="00ED3ADD"/>
    <w:rsid w:val="00ED41AF"/>
    <w:rsid w:val="00ED53D1"/>
    <w:rsid w:val="00ED7800"/>
    <w:rsid w:val="00EE0F23"/>
    <w:rsid w:val="00EE12FA"/>
    <w:rsid w:val="00EE163D"/>
    <w:rsid w:val="00EE33F7"/>
    <w:rsid w:val="00EE3AA8"/>
    <w:rsid w:val="00EF28B1"/>
    <w:rsid w:val="00F019F8"/>
    <w:rsid w:val="00F05D80"/>
    <w:rsid w:val="00F075B1"/>
    <w:rsid w:val="00F15FB7"/>
    <w:rsid w:val="00F202A5"/>
    <w:rsid w:val="00F2088E"/>
    <w:rsid w:val="00F22A9C"/>
    <w:rsid w:val="00F2544C"/>
    <w:rsid w:val="00F26D8C"/>
    <w:rsid w:val="00F366DB"/>
    <w:rsid w:val="00F433A7"/>
    <w:rsid w:val="00F43F33"/>
    <w:rsid w:val="00F43F4B"/>
    <w:rsid w:val="00F47277"/>
    <w:rsid w:val="00F47281"/>
    <w:rsid w:val="00F52266"/>
    <w:rsid w:val="00F5237F"/>
    <w:rsid w:val="00F60074"/>
    <w:rsid w:val="00F628BB"/>
    <w:rsid w:val="00F62EFE"/>
    <w:rsid w:val="00F6328B"/>
    <w:rsid w:val="00F657A9"/>
    <w:rsid w:val="00F72C5D"/>
    <w:rsid w:val="00F74B7F"/>
    <w:rsid w:val="00F759F0"/>
    <w:rsid w:val="00F85C5E"/>
    <w:rsid w:val="00F868BB"/>
    <w:rsid w:val="00F876D6"/>
    <w:rsid w:val="00F91108"/>
    <w:rsid w:val="00F94303"/>
    <w:rsid w:val="00FA12D5"/>
    <w:rsid w:val="00FA4B6B"/>
    <w:rsid w:val="00FB07EC"/>
    <w:rsid w:val="00FB2DAA"/>
    <w:rsid w:val="00FB4035"/>
    <w:rsid w:val="00FB5C0C"/>
    <w:rsid w:val="00FC25B6"/>
    <w:rsid w:val="00FC3D9B"/>
    <w:rsid w:val="00FC6E16"/>
    <w:rsid w:val="00FC76D5"/>
    <w:rsid w:val="00FC7BE0"/>
    <w:rsid w:val="00FD51B8"/>
    <w:rsid w:val="00FE09AD"/>
    <w:rsid w:val="00FE3EDE"/>
    <w:rsid w:val="00FE493C"/>
    <w:rsid w:val="00FE6AAE"/>
    <w:rsid w:val="00FF18F7"/>
    <w:rsid w:val="00FF2564"/>
    <w:rsid w:val="00FF2DB6"/>
    <w:rsid w:val="00FF4A6A"/>
    <w:rsid w:val="00FF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A2D01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7BF3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47277"/>
    <w:rPr>
      <w:rFonts w:ascii="Arial" w:hAnsi="Arial" w:cs="Times New Roman"/>
      <w:i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47277"/>
    <w:rPr>
      <w:rFonts w:ascii="Calibri" w:hAnsi="Calibri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47277"/>
    <w:rPr>
      <w:rFonts w:ascii="Arial" w:hAnsi="Arial" w:cs="Times New Roman"/>
      <w:b/>
      <w:i/>
      <w:sz w:val="20"/>
      <w:szCs w:val="20"/>
      <w:lang w:eastAsia="ru-RU"/>
    </w:rPr>
  </w:style>
  <w:style w:type="paragraph" w:styleId="BodyText">
    <w:name w:val="Body Text"/>
    <w:aliases w:val="Основной текст1,Основной текст Знак Знак,bt"/>
    <w:basedOn w:val="Normal"/>
    <w:link w:val="BodyTextChar"/>
    <w:uiPriority w:val="99"/>
    <w:rsid w:val="005A2D01"/>
    <w:pPr>
      <w:jc w:val="center"/>
    </w:pPr>
  </w:style>
  <w:style w:type="character" w:customStyle="1" w:styleId="BodyTextChar">
    <w:name w:val="Body Text Char"/>
    <w:aliases w:val="Основной текст1 Char,Основной текст Знак Знак Char,bt Char"/>
    <w:basedOn w:val="DefaultParagraphFont"/>
    <w:link w:val="BodyText"/>
    <w:uiPriority w:val="99"/>
    <w:locked/>
    <w:rsid w:val="005A2D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 Знак"/>
    <w:basedOn w:val="DefaultParagraphFont"/>
    <w:uiPriority w:val="99"/>
    <w:semiHidden/>
    <w:rsid w:val="005A2D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A2D01"/>
    <w:pPr>
      <w:ind w:firstLine="720"/>
    </w:pPr>
    <w:rPr>
      <w:rFonts w:ascii="Arial" w:eastAsia="Times New Roman" w:hAnsi="Arial"/>
      <w:sz w:val="20"/>
      <w:szCs w:val="20"/>
    </w:rPr>
  </w:style>
  <w:style w:type="paragraph" w:customStyle="1" w:styleId="paragraph">
    <w:name w:val="paragraph"/>
    <w:basedOn w:val="Normal"/>
    <w:uiPriority w:val="99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uiPriority w:val="99"/>
    <w:rsid w:val="002169C2"/>
    <w:rPr>
      <w:rFonts w:cs="Times New Roman"/>
    </w:rPr>
  </w:style>
  <w:style w:type="paragraph" w:styleId="ListParagraph">
    <w:name w:val="List Paragraph"/>
    <w:basedOn w:val="Normal"/>
    <w:uiPriority w:val="99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D3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320F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E82BA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E82BA4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E82B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">
    <w:name w:val="Основной текст Знак2"/>
    <w:aliases w:val="Основной текст1 Знак1,Основной текст Знак Знак2,Основной текст Знак Знак Знак1,bt Знак1"/>
    <w:basedOn w:val="DefaultParagraphFont"/>
    <w:uiPriority w:val="99"/>
    <w:locked/>
    <w:rsid w:val="00E82BA4"/>
    <w:rPr>
      <w:rFonts w:cs="Times New Roman"/>
      <w:sz w:val="28"/>
    </w:rPr>
  </w:style>
  <w:style w:type="paragraph" w:customStyle="1" w:styleId="ConsTitle">
    <w:name w:val="ConsTitle"/>
    <w:uiPriority w:val="99"/>
    <w:rsid w:val="00E82BA4"/>
    <w:pPr>
      <w:widowControl w:val="0"/>
    </w:pPr>
    <w:rPr>
      <w:rFonts w:ascii="Arial" w:eastAsia="Times New Roman" w:hAnsi="Arial"/>
      <w:b/>
      <w:sz w:val="16"/>
      <w:szCs w:val="20"/>
    </w:rPr>
  </w:style>
  <w:style w:type="paragraph" w:styleId="BodyText2">
    <w:name w:val="Body Text 2"/>
    <w:basedOn w:val="Normal"/>
    <w:link w:val="BodyText2Char"/>
    <w:uiPriority w:val="99"/>
    <w:rsid w:val="00F47277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47277"/>
    <w:rPr>
      <w:rFonts w:ascii="Arial" w:eastAsia="Times New Roman" w:hAnsi="Arial"/>
      <w:b/>
      <w:sz w:val="20"/>
      <w:szCs w:val="20"/>
    </w:rPr>
  </w:style>
  <w:style w:type="character" w:styleId="PageNumber">
    <w:name w:val="page number"/>
    <w:basedOn w:val="DefaultParagraphFont"/>
    <w:uiPriority w:val="99"/>
    <w:rsid w:val="00F47277"/>
    <w:rPr>
      <w:rFonts w:cs="Times New Roman"/>
    </w:rPr>
  </w:style>
  <w:style w:type="paragraph" w:styleId="BodyTextIndent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Normal"/>
    <w:link w:val="BodyTextIndentChar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без отступа Char,Основной текст с отступом Знак Знак Знак Знак Char,Основной текст с отступом Знак Знак Знак Char"/>
    <w:basedOn w:val="DefaultParagraphFont"/>
    <w:link w:val="BodyTextIndent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4727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F47277"/>
  </w:style>
  <w:style w:type="paragraph" w:customStyle="1" w:styleId="a">
    <w:name w:val="Нумерованный абзац"/>
    <w:uiPriority w:val="99"/>
    <w:rsid w:val="00F47277"/>
    <w:pPr>
      <w:numPr>
        <w:numId w:val="7"/>
      </w:numPr>
      <w:tabs>
        <w:tab w:val="left" w:pos="1134"/>
      </w:tabs>
      <w:suppressAutoHyphens/>
      <w:spacing w:before="240"/>
      <w:jc w:val="both"/>
    </w:pPr>
    <w:rPr>
      <w:rFonts w:ascii="Times New Roman" w:eastAsia="Times New Roman" w:hAnsi="Times New Roman"/>
      <w:noProof/>
      <w:sz w:val="28"/>
      <w:szCs w:val="20"/>
    </w:rPr>
  </w:style>
  <w:style w:type="paragraph" w:customStyle="1" w:styleId="ConsNormal">
    <w:name w:val="ConsNormal"/>
    <w:link w:val="ConsNormal0"/>
    <w:uiPriority w:val="99"/>
    <w:rsid w:val="00F472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DefaultParagraphFont"/>
    <w:link w:val="ConsNormal"/>
    <w:uiPriority w:val="99"/>
    <w:locked/>
    <w:rsid w:val="00F47277"/>
    <w:rPr>
      <w:rFonts w:ascii="Arial" w:hAnsi="Arial" w:cs="Arial"/>
      <w:lang w:val="ru-RU" w:eastAsia="ru-RU" w:bidi="ar-SA"/>
    </w:rPr>
  </w:style>
  <w:style w:type="character" w:customStyle="1" w:styleId="4">
    <w:name w:val="Знак Знак4"/>
    <w:basedOn w:val="DefaultParagraphFont"/>
    <w:uiPriority w:val="99"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1">
    <w:name w:val="Знак Знак"/>
    <w:basedOn w:val="DefaultParagraphFont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TableGrid">
    <w:name w:val="Table Grid"/>
    <w:basedOn w:val="TableNormal"/>
    <w:uiPriority w:val="99"/>
    <w:rsid w:val="00F4727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F47277"/>
    <w:rPr>
      <w:b/>
      <w:bCs/>
      <w:sz w:val="20"/>
    </w:rPr>
  </w:style>
  <w:style w:type="paragraph" w:customStyle="1" w:styleId="a2">
    <w:name w:val="Основной текст с отступом.Нумерованный список !!.Надин стиль"/>
    <w:basedOn w:val="Normal"/>
    <w:uiPriority w:val="99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Normal"/>
    <w:uiPriority w:val="99"/>
    <w:rsid w:val="00F47277"/>
    <w:pPr>
      <w:spacing w:before="240" w:after="240" w:line="360" w:lineRule="auto"/>
      <w:ind w:firstLine="720"/>
      <w:jc w:val="both"/>
    </w:pPr>
  </w:style>
  <w:style w:type="character" w:customStyle="1" w:styleId="1">
    <w:name w:val="Знак Знак1"/>
    <w:basedOn w:val="DefaultParagraphFont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character" w:styleId="CommentReference">
    <w:name w:val="annotation reference"/>
    <w:basedOn w:val="DefaultParagraphFont"/>
    <w:uiPriority w:val="99"/>
    <w:semiHidden/>
    <w:rsid w:val="00F4727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4727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7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47277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F472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F47277"/>
    <w:rPr>
      <w:rFonts w:cs="Times New Roman"/>
      <w:color w:val="0000FF"/>
      <w:u w:val="single"/>
    </w:rPr>
  </w:style>
  <w:style w:type="paragraph" w:customStyle="1" w:styleId="a3">
    <w:name w:val="ЭЭГ"/>
    <w:basedOn w:val="Normal"/>
    <w:uiPriority w:val="99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47277"/>
    <w:rPr>
      <w:rFonts w:ascii="Times New Roman" w:hAnsi="Times New Roman" w:cs="Times New Roman"/>
      <w:sz w:val="16"/>
      <w:szCs w:val="16"/>
      <w:lang w:eastAsia="ru-RU"/>
    </w:rPr>
  </w:style>
  <w:style w:type="character" w:styleId="Emphasis">
    <w:name w:val="Emphasis"/>
    <w:basedOn w:val="DefaultParagraphFont"/>
    <w:uiPriority w:val="99"/>
    <w:qFormat/>
    <w:rsid w:val="00F47277"/>
    <w:rPr>
      <w:rFonts w:cs="Times New Roman"/>
      <w:i/>
      <w:iCs/>
    </w:rPr>
  </w:style>
  <w:style w:type="character" w:customStyle="1" w:styleId="a4">
    <w:name w:val="Основной текст_"/>
    <w:basedOn w:val="DefaultParagraphFont"/>
    <w:link w:val="20"/>
    <w:uiPriority w:val="99"/>
    <w:locked/>
    <w:rsid w:val="00F47277"/>
    <w:rPr>
      <w:rFonts w:cs="Times New Roman"/>
      <w:sz w:val="27"/>
      <w:szCs w:val="27"/>
      <w:shd w:val="clear" w:color="auto" w:fill="FFFFFF"/>
    </w:rPr>
  </w:style>
  <w:style w:type="paragraph" w:customStyle="1" w:styleId="20">
    <w:name w:val="Основной текст2"/>
    <w:basedOn w:val="Normal"/>
    <w:link w:val="a4"/>
    <w:uiPriority w:val="99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="Calibri" w:eastAsia="Calibri" w:hAnsi="Calibri"/>
      <w:sz w:val="27"/>
      <w:szCs w:val="27"/>
      <w:lang w:eastAsia="en-US"/>
    </w:rPr>
  </w:style>
  <w:style w:type="character" w:customStyle="1" w:styleId="a5">
    <w:name w:val="Подпись к таблице_"/>
    <w:basedOn w:val="DefaultParagraphFont"/>
    <w:link w:val="a6"/>
    <w:uiPriority w:val="99"/>
    <w:locked/>
    <w:rsid w:val="00F47277"/>
    <w:rPr>
      <w:rFonts w:cs="Times New Roman"/>
      <w:b/>
      <w:bCs/>
      <w:spacing w:val="-5"/>
      <w:sz w:val="23"/>
      <w:szCs w:val="23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F47277"/>
    <w:rPr>
      <w:rFonts w:cs="Times New Roman"/>
      <w:b/>
      <w:bCs/>
      <w:spacing w:val="-5"/>
      <w:sz w:val="18"/>
      <w:szCs w:val="18"/>
      <w:shd w:val="clear" w:color="auto" w:fill="FFFFFF"/>
    </w:rPr>
  </w:style>
  <w:style w:type="paragraph" w:customStyle="1" w:styleId="a6">
    <w:name w:val="Подпись к таблице"/>
    <w:basedOn w:val="Normal"/>
    <w:link w:val="a5"/>
    <w:uiPriority w:val="99"/>
    <w:rsid w:val="00F47277"/>
    <w:pPr>
      <w:widowControl w:val="0"/>
      <w:shd w:val="clear" w:color="auto" w:fill="FFFFFF"/>
      <w:spacing w:line="211" w:lineRule="exact"/>
      <w:jc w:val="center"/>
    </w:pPr>
    <w:rPr>
      <w:rFonts w:ascii="Calibri" w:eastAsia="Calibri" w:hAnsi="Calibri"/>
      <w:b/>
      <w:bCs/>
      <w:spacing w:val="-5"/>
      <w:sz w:val="23"/>
      <w:szCs w:val="23"/>
      <w:lang w:eastAsia="en-US"/>
    </w:rPr>
  </w:style>
  <w:style w:type="paragraph" w:customStyle="1" w:styleId="22">
    <w:name w:val="Подпись к таблице (2)"/>
    <w:basedOn w:val="Normal"/>
    <w:link w:val="21"/>
    <w:uiPriority w:val="99"/>
    <w:rsid w:val="00F47277"/>
    <w:pPr>
      <w:widowControl w:val="0"/>
      <w:shd w:val="clear" w:color="auto" w:fill="FFFFFF"/>
      <w:spacing w:line="240" w:lineRule="atLeast"/>
      <w:jc w:val="right"/>
    </w:pPr>
    <w:rPr>
      <w:rFonts w:ascii="Calibri" w:eastAsia="Calibri" w:hAnsi="Calibri"/>
      <w:b/>
      <w:bCs/>
      <w:spacing w:val="-5"/>
      <w:sz w:val="18"/>
      <w:szCs w:val="18"/>
      <w:lang w:eastAsia="en-US"/>
    </w:rPr>
  </w:style>
  <w:style w:type="character" w:customStyle="1" w:styleId="9pt">
    <w:name w:val="Основной текст + 9 pt"/>
    <w:aliases w:val="Полужирный,Интервал 0 pt"/>
    <w:basedOn w:val="a4"/>
    <w:uiPriority w:val="99"/>
    <w:rsid w:val="00F47277"/>
    <w:rPr>
      <w:rFonts w:ascii="Times New Roman" w:hAnsi="Times New Roman"/>
      <w:b/>
      <w:bCs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">
    <w:name w:val="Основной текст + Calibri"/>
    <w:aliases w:val="8 pt,Интервал 0 pt2"/>
    <w:basedOn w:val="a4"/>
    <w:uiPriority w:val="99"/>
    <w:rsid w:val="00F47277"/>
    <w:rPr>
      <w:rFonts w:ascii="Calibri" w:hAnsi="Calibri" w:cs="Calibri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">
    <w:name w:val="Основной текст + 8 pt"/>
    <w:aliases w:val="Интервал 0 pt1"/>
    <w:basedOn w:val="a4"/>
    <w:uiPriority w:val="99"/>
    <w:rsid w:val="00F47277"/>
    <w:rPr>
      <w:rFonts w:ascii="Times New Roman" w:hAnsi="Times New Roman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DefaultParagraphFont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DefaultParagraphFont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styleId="FootnoteReference">
    <w:name w:val="footnote reference"/>
    <w:aliases w:val="Знак сноски-FN,Ciae niinee-FN,Знак сноски 1"/>
    <w:basedOn w:val="DefaultParagraphFont"/>
    <w:uiPriority w:val="99"/>
    <w:rsid w:val="00F47277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F4727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7">
    <w:name w:val="Прижатый влево"/>
    <w:basedOn w:val="Normal"/>
    <w:next w:val="Normal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8">
    <w:name w:val="Нормальный (таблица)"/>
    <w:basedOn w:val="Normal"/>
    <w:next w:val="Normal"/>
    <w:uiPriority w:val="99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F472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n2r">
    <w:name w:val="fn2r"/>
    <w:basedOn w:val="Normal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NoSpacing">
    <w:name w:val="No Spacing"/>
    <w:uiPriority w:val="99"/>
    <w:qFormat/>
    <w:rsid w:val="00F47277"/>
    <w:rPr>
      <w:rFonts w:eastAsia="Times New Roman"/>
    </w:rPr>
  </w:style>
  <w:style w:type="paragraph" w:styleId="Title">
    <w:name w:val="Title"/>
    <w:basedOn w:val="Normal"/>
    <w:link w:val="TitleChar"/>
    <w:uiPriority w:val="99"/>
    <w:qFormat/>
    <w:rsid w:val="00F47277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urier14">
    <w:name w:val="Courier14"/>
    <w:basedOn w:val="Normal"/>
    <w:uiPriority w:val="99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Strong">
    <w:name w:val="Strong"/>
    <w:basedOn w:val="DefaultParagraphFont"/>
    <w:uiPriority w:val="99"/>
    <w:qFormat/>
    <w:rsid w:val="00F47277"/>
    <w:rPr>
      <w:rFonts w:cs="Times New Roman"/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hd w:val="clear" w:color="auto" w:fill="FFFFFF"/>
    </w:rPr>
  </w:style>
  <w:style w:type="paragraph" w:customStyle="1" w:styleId="Style12">
    <w:name w:val="Style 12"/>
    <w:basedOn w:val="Normal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="Calibri" w:eastAsia="Calibri" w:hAnsi="Calibri"/>
      <w:sz w:val="26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9A3D12"/>
    <w:rPr>
      <w:rFonts w:cs="Times New Roman"/>
      <w:color w:val="808080"/>
    </w:rPr>
  </w:style>
  <w:style w:type="character" w:customStyle="1" w:styleId="41">
    <w:name w:val="Знак Знак41"/>
    <w:basedOn w:val="DefaultParagraphFont"/>
    <w:uiPriority w:val="99"/>
    <w:rsid w:val="00AA058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4">
    <w:name w:val="Знак Знак2"/>
    <w:basedOn w:val="DefaultParagraphFont"/>
    <w:uiPriority w:val="99"/>
    <w:rsid w:val="00AA058A"/>
    <w:rPr>
      <w:rFonts w:cs="Times New Roman"/>
      <w:sz w:val="24"/>
      <w:szCs w:val="24"/>
      <w:lang w:val="ru-RU" w:eastAsia="ru-RU" w:bidi="ar-SA"/>
    </w:rPr>
  </w:style>
  <w:style w:type="character" w:customStyle="1" w:styleId="11">
    <w:name w:val="Знак Знак11"/>
    <w:basedOn w:val="DefaultParagraphFont"/>
    <w:uiPriority w:val="99"/>
    <w:rsid w:val="00AA058A"/>
    <w:rPr>
      <w:rFonts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DefaultParagraphFont"/>
    <w:uiPriority w:val="99"/>
    <w:rsid w:val="00AA058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602</TotalTime>
  <Pages>11</Pages>
  <Words>3633</Words>
  <Characters>20714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Сизова</dc:creator>
  <cp:keywords/>
  <dc:description/>
  <cp:lastModifiedBy>User1</cp:lastModifiedBy>
  <cp:revision>61</cp:revision>
  <cp:lastPrinted>2020-11-27T06:52:00Z</cp:lastPrinted>
  <dcterms:created xsi:type="dcterms:W3CDTF">2018-11-14T06:54:00Z</dcterms:created>
  <dcterms:modified xsi:type="dcterms:W3CDTF">2020-11-27T06:52:00Z</dcterms:modified>
</cp:coreProperties>
</file>