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36" w:rsidRDefault="00BF3F36" w:rsidP="00BF3F36">
      <w:pPr>
        <w:jc w:val="center"/>
      </w:pPr>
    </w:p>
    <w:p w:rsidR="00BF3F36" w:rsidRDefault="00BF3F36" w:rsidP="00BF3F36"/>
    <w:p w:rsidR="00BF3F36" w:rsidRPr="00FC4F6D" w:rsidRDefault="00BF3F36" w:rsidP="00BF3F36">
      <w:pPr>
        <w:jc w:val="center"/>
        <w:outlineLvl w:val="0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РОССИЙСКАЯ  ФЕДЕРАЦИЯ</w:t>
      </w:r>
    </w:p>
    <w:p w:rsidR="00BF3F36" w:rsidRPr="00FC4F6D" w:rsidRDefault="00BF3F36" w:rsidP="00BF3F36">
      <w:pPr>
        <w:jc w:val="center"/>
        <w:outlineLvl w:val="0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РОСТОВСКАЯ  ОБЛАСТЬ</w:t>
      </w:r>
    </w:p>
    <w:p w:rsidR="00BF3F36" w:rsidRPr="00FC4F6D" w:rsidRDefault="00BF3F36" w:rsidP="00BF3F36">
      <w:pPr>
        <w:jc w:val="center"/>
        <w:outlineLvl w:val="0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ОКТЯБРЬСКИЙ   РАЙОН</w:t>
      </w:r>
    </w:p>
    <w:p w:rsidR="00BF3F36" w:rsidRPr="00FC4F6D" w:rsidRDefault="00BF3F36" w:rsidP="00BF3F36">
      <w:pPr>
        <w:jc w:val="center"/>
        <w:outlineLvl w:val="0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outlineLvl w:val="0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СОБРАНИЕ ДЕПУТАТОВ АЛЕКСЕЕВСКОГО СЕЛЬСКОГО</w:t>
      </w:r>
    </w:p>
    <w:p w:rsidR="00BF3F36" w:rsidRPr="00FC4F6D" w:rsidRDefault="00BF3F36" w:rsidP="00BF3F36">
      <w:pPr>
        <w:jc w:val="center"/>
        <w:outlineLvl w:val="0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ПОСЕЛЕНИЯ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rPr>
          <w:sz w:val="28"/>
          <w:szCs w:val="28"/>
        </w:rPr>
      </w:pPr>
      <w:r w:rsidRPr="00FC4F6D">
        <w:rPr>
          <w:sz w:val="28"/>
          <w:szCs w:val="28"/>
        </w:rPr>
        <w:t>РЕШЕНИЕ</w:t>
      </w:r>
    </w:p>
    <w:p w:rsidR="00BF3F36" w:rsidRPr="00FC4F6D" w:rsidRDefault="00BF3F36" w:rsidP="00BF3F36">
      <w:pPr>
        <w:rPr>
          <w:b/>
          <w:bCs/>
          <w:sz w:val="28"/>
          <w:szCs w:val="28"/>
        </w:rPr>
      </w:pPr>
    </w:p>
    <w:p w:rsidR="00BF3F36" w:rsidRPr="00FC4F6D" w:rsidRDefault="00BF3F36" w:rsidP="00BF3F36">
      <w:pPr>
        <w:rPr>
          <w:sz w:val="28"/>
          <w:szCs w:val="28"/>
        </w:rPr>
      </w:pPr>
      <w:r w:rsidRPr="00FC4F6D">
        <w:rPr>
          <w:sz w:val="28"/>
          <w:szCs w:val="28"/>
        </w:rPr>
        <w:t>09.08.2019г.                                             № 102                                       с. Алексеевка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6"/>
      </w:tblGrid>
      <w:tr w:rsidR="00BF3F36" w:rsidRPr="00FC4F6D" w:rsidTr="00BF3F36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BF3F36" w:rsidRPr="00FC4F6D" w:rsidRDefault="00BF3F36" w:rsidP="00A671EE">
            <w:pPr>
              <w:jc w:val="both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Об утверждении Правил содержания домашних животных и птицы на территории Алексеевского сельского поселения</w:t>
            </w:r>
          </w:p>
        </w:tc>
      </w:tr>
    </w:tbl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87506E" w:rsidP="0087506E">
      <w:pPr>
        <w:ind w:firstLine="709"/>
        <w:jc w:val="both"/>
        <w:rPr>
          <w:sz w:val="28"/>
          <w:szCs w:val="28"/>
        </w:rPr>
      </w:pPr>
      <w:r w:rsidRPr="00FC4F6D">
        <w:rPr>
          <w:color w:val="000000" w:themeColor="text1"/>
          <w:spacing w:val="2"/>
          <w:sz w:val="28"/>
          <w:szCs w:val="28"/>
          <w:shd w:val="clear" w:color="auto" w:fill="FFFFFF"/>
        </w:rPr>
        <w:t>Руководствуясь </w:t>
      </w:r>
      <w:hyperlink r:id="rId5" w:history="1">
        <w:r w:rsidRPr="00FC4F6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Федеральным законом</w:t>
        </w:r>
        <w:r w:rsidRPr="00FC4F6D">
          <w:rPr>
            <w:color w:val="000000" w:themeColor="text1"/>
            <w:sz w:val="28"/>
            <w:szCs w:val="28"/>
          </w:rPr>
          <w:t>6 октября 2003 года № 131-ФЗ</w:t>
        </w:r>
        <w:r w:rsidRPr="00FC4F6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"Об общих принципах организации местного самоуправления в Российской Федерации"</w:t>
        </w:r>
      </w:hyperlink>
      <w:r w:rsidRPr="00FC4F6D">
        <w:rPr>
          <w:color w:val="000000" w:themeColor="text1"/>
          <w:spacing w:val="2"/>
          <w:sz w:val="28"/>
          <w:szCs w:val="28"/>
          <w:shd w:val="clear" w:color="auto" w:fill="FFFFFF"/>
        </w:rPr>
        <w:t>, Областным </w:t>
      </w:r>
      <w:hyperlink r:id="rId6" w:history="1">
        <w:r w:rsidRPr="00FC4F6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 xml:space="preserve">законом </w:t>
        </w:r>
        <w:r w:rsidRPr="00FC4F6D">
          <w:rPr>
            <w:color w:val="000000" w:themeColor="text1"/>
            <w:sz w:val="27"/>
            <w:szCs w:val="27"/>
            <w:shd w:val="clear" w:color="auto" w:fill="FFFFFF"/>
          </w:rPr>
          <w:t>от 25 октября 2002 № 273-ЗС </w:t>
        </w:r>
        <w:r w:rsidRPr="00FC4F6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Ростовской области "Об административных правонарушениях"</w:t>
        </w:r>
      </w:hyperlink>
      <w:r w:rsidR="0048541E" w:rsidRPr="00FC4F6D">
        <w:t xml:space="preserve"> </w:t>
      </w:r>
      <w:r w:rsidR="0048541E" w:rsidRPr="00FC4F6D">
        <w:rPr>
          <w:sz w:val="28"/>
          <w:szCs w:val="28"/>
        </w:rPr>
        <w:t>Закона РФ «О ветеринарии» № 4979-1 от 14 мая 1993 года</w:t>
      </w:r>
      <w:r w:rsidRPr="00FC4F6D">
        <w:rPr>
          <w:color w:val="000000" w:themeColor="text1"/>
          <w:spacing w:val="2"/>
          <w:sz w:val="28"/>
          <w:szCs w:val="28"/>
          <w:shd w:val="clear" w:color="auto" w:fill="FFFFFF"/>
        </w:rPr>
        <w:t>, Уставом муниципального образования «</w:t>
      </w:r>
      <w:r w:rsidR="002D6D0E">
        <w:rPr>
          <w:color w:val="000000" w:themeColor="text1"/>
          <w:spacing w:val="2"/>
          <w:sz w:val="28"/>
          <w:szCs w:val="28"/>
          <w:shd w:val="clear" w:color="auto" w:fill="FFFFFF"/>
        </w:rPr>
        <w:t>Алексеевское</w:t>
      </w:r>
      <w:r w:rsidRPr="00FC4F6D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сельское поселение»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Собрание депутатов Алексеевского сельского поселения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РЕШИЛО: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Утвердить Правила содержания домашних животных и птицы на территории  Алексеевского сельского поселения (приложение   1).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Решение Собрания депутатов № 35 от 30.03.2006года считать утратившим силу.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Опубликовать данные правила в информационном бюллетене и на официальном сайте Алексеевского сельского поселения</w:t>
      </w:r>
      <w:r w:rsidRPr="00FC4F6D">
        <w:rPr>
          <w:color w:val="000000" w:themeColor="text1"/>
          <w:sz w:val="28"/>
          <w:szCs w:val="28"/>
        </w:rPr>
        <w:t xml:space="preserve"> </w:t>
      </w:r>
      <w:hyperlink r:id="rId7" w:history="1">
        <w:r w:rsidRPr="00FC4F6D">
          <w:rPr>
            <w:rStyle w:val="a3"/>
            <w:color w:val="000000" w:themeColor="text1"/>
            <w:sz w:val="28"/>
            <w:szCs w:val="28"/>
          </w:rPr>
          <w:t>www.alexeevskoe.ru</w:t>
        </w:r>
      </w:hyperlink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4. Контроль за исполнением данного решения возложить на заместителя Главы Администрации сельского поселения  </w:t>
      </w:r>
      <w:proofErr w:type="spellStart"/>
      <w:r w:rsidRPr="00FC4F6D">
        <w:rPr>
          <w:sz w:val="28"/>
          <w:szCs w:val="28"/>
        </w:rPr>
        <w:t>Кашпор</w:t>
      </w:r>
      <w:proofErr w:type="spellEnd"/>
      <w:r w:rsidRPr="00FC4F6D">
        <w:rPr>
          <w:sz w:val="28"/>
          <w:szCs w:val="28"/>
        </w:rPr>
        <w:t xml:space="preserve"> Ю.В.</w:t>
      </w:r>
    </w:p>
    <w:p w:rsidR="00BF3F36" w:rsidRPr="00FC4F6D" w:rsidRDefault="00BF3F36" w:rsidP="00BF3F36">
      <w:pPr>
        <w:pStyle w:val="Con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F3F36" w:rsidRPr="00FC4F6D" w:rsidRDefault="00BF3F36" w:rsidP="00BF3F36">
      <w:pPr>
        <w:pStyle w:val="Con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C4F6D">
        <w:rPr>
          <w:rFonts w:ascii="Times New Roman" w:hAnsi="Times New Roman" w:cs="Times New Roman"/>
          <w:b/>
          <w:bCs/>
          <w:sz w:val="28"/>
          <w:szCs w:val="28"/>
        </w:rPr>
        <w:t xml:space="preserve">Глава Алексеевского </w:t>
      </w:r>
    </w:p>
    <w:p w:rsidR="00BF3F36" w:rsidRPr="00FC4F6D" w:rsidRDefault="00BF3F36" w:rsidP="00BF3F36">
      <w:pPr>
        <w:pStyle w:val="ConsNormal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4F6D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                                            </w:t>
      </w:r>
      <w:r w:rsidR="008B2A55" w:rsidRPr="00FC4F6D">
        <w:rPr>
          <w:rFonts w:ascii="Times New Roman" w:hAnsi="Times New Roman" w:cs="Times New Roman"/>
          <w:b/>
          <w:bCs/>
          <w:sz w:val="28"/>
          <w:szCs w:val="28"/>
        </w:rPr>
        <w:t>С.Н. Герасименко</w:t>
      </w:r>
    </w:p>
    <w:p w:rsidR="00BF3F36" w:rsidRPr="00FC4F6D" w:rsidRDefault="00BF3F36" w:rsidP="00BF3F36">
      <w:pPr>
        <w:rPr>
          <w:b/>
          <w:bCs/>
          <w:sz w:val="28"/>
          <w:szCs w:val="28"/>
        </w:rPr>
        <w:sectPr w:rsidR="00BF3F36" w:rsidRPr="00FC4F6D" w:rsidSect="00932D6E">
          <w:pgSz w:w="11909" w:h="16834"/>
          <w:pgMar w:top="567" w:right="710" w:bottom="851" w:left="1418" w:header="720" w:footer="720" w:gutter="0"/>
          <w:cols w:space="720"/>
        </w:sectPr>
      </w:pPr>
    </w:p>
    <w:tbl>
      <w:tblPr>
        <w:tblW w:w="3828" w:type="dxa"/>
        <w:tblInd w:w="6345" w:type="dxa"/>
        <w:tblLook w:val="0000"/>
      </w:tblPr>
      <w:tblGrid>
        <w:gridCol w:w="3828"/>
      </w:tblGrid>
      <w:tr w:rsidR="00BF3F36" w:rsidRPr="00FC4F6D" w:rsidTr="00A671EE">
        <w:tc>
          <w:tcPr>
            <w:tcW w:w="3828" w:type="dxa"/>
          </w:tcPr>
          <w:p w:rsidR="00BF3F36" w:rsidRPr="00FC4F6D" w:rsidRDefault="00BF3F36" w:rsidP="00A671EE">
            <w:pPr>
              <w:rPr>
                <w:b/>
                <w:bCs/>
                <w:sz w:val="28"/>
                <w:szCs w:val="28"/>
              </w:rPr>
            </w:pPr>
            <w:r w:rsidRPr="00FC4F6D">
              <w:rPr>
                <w:b/>
                <w:bCs/>
                <w:sz w:val="28"/>
                <w:szCs w:val="28"/>
              </w:rPr>
              <w:lastRenderedPageBreak/>
              <w:t xml:space="preserve">           Приложение  1</w:t>
            </w:r>
          </w:p>
          <w:p w:rsidR="00BF3F36" w:rsidRPr="00FC4F6D" w:rsidRDefault="00BF3F36" w:rsidP="00A671EE">
            <w:pPr>
              <w:rPr>
                <w:b/>
                <w:bCs/>
                <w:sz w:val="28"/>
                <w:szCs w:val="28"/>
              </w:rPr>
            </w:pPr>
            <w:r w:rsidRPr="00FC4F6D">
              <w:rPr>
                <w:b/>
                <w:bCs/>
                <w:sz w:val="28"/>
                <w:szCs w:val="28"/>
              </w:rPr>
              <w:t xml:space="preserve">    к  решению  Собрания </w:t>
            </w:r>
          </w:p>
          <w:p w:rsidR="00BF3F36" w:rsidRPr="00FC4F6D" w:rsidRDefault="00BF3F36" w:rsidP="00A671EE">
            <w:pPr>
              <w:rPr>
                <w:b/>
                <w:bCs/>
                <w:sz w:val="28"/>
                <w:szCs w:val="28"/>
              </w:rPr>
            </w:pPr>
            <w:r w:rsidRPr="00FC4F6D">
              <w:rPr>
                <w:b/>
                <w:bCs/>
                <w:sz w:val="28"/>
                <w:szCs w:val="28"/>
              </w:rPr>
              <w:t xml:space="preserve"> депутатов Алексеевского        </w:t>
            </w:r>
          </w:p>
          <w:p w:rsidR="00BF3F36" w:rsidRPr="00FC4F6D" w:rsidRDefault="00BF3F36" w:rsidP="00A671EE">
            <w:pPr>
              <w:rPr>
                <w:b/>
                <w:bCs/>
                <w:sz w:val="28"/>
                <w:szCs w:val="28"/>
              </w:rPr>
            </w:pPr>
            <w:r w:rsidRPr="00FC4F6D">
              <w:rPr>
                <w:b/>
                <w:bCs/>
                <w:sz w:val="28"/>
                <w:szCs w:val="28"/>
              </w:rPr>
              <w:t xml:space="preserve">       сельского поселения</w:t>
            </w:r>
          </w:p>
          <w:p w:rsidR="00BF3F36" w:rsidRPr="00FC4F6D" w:rsidRDefault="00BF3F36" w:rsidP="00A671EE">
            <w:pPr>
              <w:jc w:val="center"/>
              <w:rPr>
                <w:b/>
                <w:bCs/>
                <w:sz w:val="28"/>
                <w:szCs w:val="28"/>
              </w:rPr>
            </w:pPr>
            <w:r w:rsidRPr="00FC4F6D">
              <w:rPr>
                <w:b/>
                <w:bCs/>
                <w:sz w:val="28"/>
                <w:szCs w:val="28"/>
              </w:rPr>
              <w:t xml:space="preserve">от </w:t>
            </w:r>
            <w:r w:rsidR="006079D4" w:rsidRPr="00FC4F6D">
              <w:rPr>
                <w:b/>
                <w:bCs/>
                <w:sz w:val="28"/>
                <w:szCs w:val="28"/>
              </w:rPr>
              <w:t>09.08.2019г</w:t>
            </w:r>
            <w:r w:rsidRPr="00FC4F6D">
              <w:rPr>
                <w:b/>
                <w:bCs/>
                <w:sz w:val="28"/>
                <w:szCs w:val="28"/>
              </w:rPr>
              <w:t xml:space="preserve">. № </w:t>
            </w:r>
            <w:r w:rsidR="006079D4" w:rsidRPr="00FC4F6D">
              <w:rPr>
                <w:b/>
                <w:bCs/>
                <w:sz w:val="28"/>
                <w:szCs w:val="28"/>
              </w:rPr>
              <w:t>102</w:t>
            </w:r>
          </w:p>
          <w:p w:rsidR="00BF3F36" w:rsidRPr="00FC4F6D" w:rsidRDefault="00BF3F36" w:rsidP="00A671E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caps/>
          <w:sz w:val="28"/>
          <w:szCs w:val="28"/>
        </w:rPr>
      </w:pPr>
      <w:r w:rsidRPr="00FC4F6D">
        <w:rPr>
          <w:b/>
          <w:bCs/>
          <w:caps/>
          <w:sz w:val="28"/>
          <w:szCs w:val="28"/>
        </w:rPr>
        <w:t xml:space="preserve">Правила 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 xml:space="preserve">содержания домашних животных и птицы  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на территории Алексеевского сельского поселения.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Настоящие Правила содержания домашних животных и птицы на территории Алексеевского сельского поселения, приняты в соответствии с Областным законом № 273 - ЗС от 25.10.2002г «Об административных правонарушениях» в целях поддержания надлежащей чистоты и порядка, усиления мер по предупреждению возникновения и распространения опасных заболеваний, общих для человека и животных, а также обеспечения гуманного отношения к животным.</w:t>
      </w:r>
    </w:p>
    <w:p w:rsidR="00E63CA1" w:rsidRPr="00E63CA1" w:rsidRDefault="00E63CA1" w:rsidP="00E63CA1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en-US"/>
        </w:rPr>
      </w:pPr>
      <w:r w:rsidRPr="00E63CA1">
        <w:rPr>
          <w:sz w:val="28"/>
          <w:szCs w:val="28"/>
          <w:lang w:eastAsia="en-US"/>
        </w:rPr>
        <w:t xml:space="preserve">Настоящие Правила распространяются на всех владельцев домашних животных, включая организации независимо от формы собственности и ведомственной подчиненности (далее - владелец), находящихся на территории </w:t>
      </w:r>
      <w:r w:rsidRPr="00FC4F6D">
        <w:rPr>
          <w:sz w:val="28"/>
          <w:szCs w:val="28"/>
          <w:lang w:eastAsia="en-US"/>
        </w:rPr>
        <w:t>Алексеевского</w:t>
      </w:r>
      <w:r w:rsidRPr="00E63CA1">
        <w:rPr>
          <w:sz w:val="28"/>
          <w:szCs w:val="28"/>
          <w:lang w:eastAsia="en-US"/>
        </w:rPr>
        <w:t xml:space="preserve"> сельского поселения.</w:t>
      </w:r>
    </w:p>
    <w:p w:rsidR="00E63CA1" w:rsidRPr="00FC4F6D" w:rsidRDefault="00E63CA1" w:rsidP="00BF3F36">
      <w:pPr>
        <w:jc w:val="center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ГЛАВА 1. Правила содержания крупного рогатого и мелкого рогатого скота, лошадей и свиней в населенных пунктах района.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smartTag w:uri="urn:schemas-microsoft-com:office:smarttags" w:element="place">
        <w:r w:rsidRPr="00FC4F6D">
          <w:rPr>
            <w:b/>
            <w:bCs/>
            <w:sz w:val="28"/>
            <w:szCs w:val="28"/>
            <w:u w:val="single"/>
            <w:lang w:val="en-US"/>
          </w:rPr>
          <w:t>I</w:t>
        </w:r>
        <w:r w:rsidRPr="00FC4F6D">
          <w:rPr>
            <w:b/>
            <w:bCs/>
            <w:sz w:val="28"/>
            <w:szCs w:val="28"/>
            <w:u w:val="single"/>
          </w:rPr>
          <w:t>.</w:t>
        </w:r>
      </w:smartTag>
      <w:r w:rsidRPr="00FC4F6D">
        <w:rPr>
          <w:b/>
          <w:bCs/>
          <w:sz w:val="28"/>
          <w:szCs w:val="28"/>
          <w:u w:val="single"/>
        </w:rPr>
        <w:t xml:space="preserve"> Общие положения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Разрешается содержать крупный и мелкий рогатый скот, лошадей и свиней в сараях, вольерах по своей площади и оборудованию, обеспечивающих благоприятные условия для их здоровья.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При планировке и строительстве помещений для содержания животных и производства продуктов животноводства следует предусматривать мероприятия по предупреждению загрязнения окружающей природной среды производственными отходами и возбудителями инфекционных болезней животных.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Предоставление земельного участка под строительство, утверждение проектной документации на строительство, реконструкцию, модернизацию и ввод в эксплуатацию животноводческих помещений (указанных в гл. 3 раздел III п. 4 и раздел V) допускаются только при наличии заключений органов государственного ветеринарного и санитарного надзора о соответствии проектной документации ветеринарным и санитарным нормам и требованиям.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lastRenderedPageBreak/>
        <w:tab/>
        <w:t>4. Помещения для содержания животных следует строить согласно действующего законодательства по согласованию с органами ветеринарного и санитарного надзора района.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5. Выбор и отвод земельного участка под строительство скотомогильника или отдельно стоящей биотермической ямы проводят компетентные органы по представлению организаций государственной ветеринарной и санитарной служб района.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6. Сбор и уничтожение трупов животных проводится юридическим лицом, гражданином в чьем ведении находится данная местность или домовладение.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7. Обязанность по доставке биологических отходов для переработки или захоронения (сжигания) возлагается на собственника (юридических лиц, независимо от организационно-правовой формы) путем заключения договоров с службой  коммунального хозяйства.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8. Выпас животных осуществляется на привязи при индивидуальном содержании, либо в гурте под присмотром пастуха.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9. Перевозка или перегон животных должны осуществляться по согласованным с органами государственного ветеринарного надзора района согласно маршрутам, утвержденным Главой сельского поселения с соблюдением требований по предупреждению возникновения и распространения болезней животных.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</w:t>
      </w:r>
      <w:r w:rsidRPr="00FC4F6D">
        <w:rPr>
          <w:b/>
          <w:bCs/>
          <w:sz w:val="28"/>
          <w:szCs w:val="28"/>
          <w:u w:val="single"/>
        </w:rPr>
        <w:t>. Обязанности собственника (владельца) животного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Собственник (владелец) животного обязан: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Содержать животное в соответствии с его биологическими особенностями, гуманно обращаться с животным, не оставлять его без присмотра, без пищи и воды, не избивать его.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Содержать в надлежащем ветеринарно-санитарном состоянии помещения для животных, хранения кормов и переработки продуктов животноводства, а также прилегающую к ним территорию и улицу.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Обеспечивать выполнение и соблюдение ветеринарно-санитарных требований при содержании, убое животных, заготовке, переработке, хранении, перевозке и реализации животноводческой продукции.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4. Предоставлять специалистам в области ветеринарии, по их требованию, животных для осмотра, взятия проб сыворотки крови, вакцинаций.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5. Немедленно извещать указанных специалистов о всех случаях неадекватного поведения, внезапного падежа или одновременного массового заболевания животных, не занимаясь самолечением.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6. До прибытия специалистов ветеринарной службы принять все меры по изоляции животных, подозреваемых в заболевании.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7. Выполнять все указания ветеринарных специалистов о проведении мероприятий по профилактике болезней животных и борьбе с этими болезнями.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lastRenderedPageBreak/>
        <w:tab/>
        <w:t>8. Владельцы животных, в срок не более суток с момента гибели животного, обнаружения абортированного или мертворожденного плода, обязаны известить об этом ветеринарного специалиста, который на месте по результатам осмотра определяет порядок утилизации или уничтожения биологических отходов.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9. Обязательно выполнять указания представителя государственного ветеринарного надзора об убое или уничтожении животных в случае их заболевания.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10. До их убоя или уничтожения принять меры, исключающие доступ к животным посторонних граждан, а также других животных, включая птиц и насекомых.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11. Осуществлять реализацию продуктов животноводства по результатам ветеринарно-санитарной экспертизы, соответствующими установленным требованиям безопасности для здоровья населения, исходящими из благополучной по болезням животных территории.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12. Ежегодно в течение мая - декабря регистрировать, перерегистрировать имеющихся у них животных, одновременно проводить их лечение.  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13. Осуществлять покупку, продажу животных или бесплатную передачу их другому владельцу только при наличии у владельца ветеринарных регистрационных документов (паспортов) и документов, подтверждающих их благополучие по заразным болезням (ветеринарные справки, свидетельства) и отсутствия карантина.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14. Приобретенных животных </w:t>
      </w:r>
      <w:proofErr w:type="spellStart"/>
      <w:r w:rsidRPr="00FC4F6D">
        <w:rPr>
          <w:sz w:val="28"/>
          <w:szCs w:val="28"/>
        </w:rPr>
        <w:t>карантинировать</w:t>
      </w:r>
      <w:proofErr w:type="spellEnd"/>
      <w:r w:rsidRPr="00FC4F6D">
        <w:rPr>
          <w:sz w:val="28"/>
          <w:szCs w:val="28"/>
        </w:rPr>
        <w:t xml:space="preserve"> (изолированно содержать) в течение 30-ти дней.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15. Отправлять в стадо, а затем при возвращении с пастбища вести животное на поводе, быков - на поводке с палкой (</w:t>
      </w:r>
      <w:proofErr w:type="spellStart"/>
      <w:r w:rsidRPr="00FC4F6D">
        <w:rPr>
          <w:sz w:val="28"/>
          <w:szCs w:val="28"/>
        </w:rPr>
        <w:t>водилом</w:t>
      </w:r>
      <w:proofErr w:type="spellEnd"/>
      <w:r w:rsidRPr="00FC4F6D">
        <w:rPr>
          <w:sz w:val="28"/>
          <w:szCs w:val="28"/>
        </w:rPr>
        <w:t>) длиной не менее 2-х метров, закрепленной за носовое кольцо.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16. Обеспечивать животных кормами и водой, безопасными для здоровья животных и окружающей природной среды, соответствующими ветеринарно-санитарным требованиям.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17. Складирование грубых кормов необходимо производить в соответствии с требованиями норм противопожарной безопасности.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III</w:t>
      </w:r>
      <w:r w:rsidRPr="00FC4F6D">
        <w:rPr>
          <w:b/>
          <w:bCs/>
          <w:sz w:val="28"/>
          <w:szCs w:val="28"/>
          <w:u w:val="single"/>
        </w:rPr>
        <w:t>. Собственнику (владельцу) запрещается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FC4F6D" w:rsidP="00BF3F3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Загрязнять окружающую природную среду</w:t>
      </w:r>
      <w:r w:rsidR="00BF3F36" w:rsidRPr="00FC4F6D">
        <w:rPr>
          <w:sz w:val="28"/>
          <w:szCs w:val="28"/>
        </w:rPr>
        <w:t xml:space="preserve"> отходами животноводства.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Уничтожать биологические отходы (без специального разрешения)  путем захоронения в  землю.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Сброс биологических отходов в водоемы, реки и болота.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4. Сброс биологических отходов в бытовые мусорные контейнеры и вывоз их на свалку и полигоны для захоронения.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5. Допускать появление животных в общественных местах, скверах, бульварах, на газонах, вблизи пешеходных дорожек и проезжей части улицы, дороги.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lastRenderedPageBreak/>
        <w:tab/>
        <w:t>6. Содержать в ненадлежащем ветеринарно-санитарном состоянии пастбища, водоемы и места скопления животных, в т.ч. на ярмарках, рынках, базах.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7. Содержать животных в помещениях, не предназначенных для этого:</w:t>
      </w:r>
      <w:r w:rsidRPr="00FC4F6D">
        <w:rPr>
          <w:sz w:val="28"/>
          <w:szCs w:val="28"/>
        </w:rPr>
        <w:br/>
        <w:t>в гаражах, сараях для инвентаря и дров и т.д.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8. Купать животных в водоемах и местах массового пребывания и купания людей.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9. Загрязнять территорию населенного пункта экскрементами. Если в черте населенного пункта животные оставили экскременты, они должны быть убраны владельцем животного или пастухом.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10. Складировать навоз животных вблизи жилых помещений, на улицах.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>Запрещается без согласия специалиста государственной ветеринарной службы: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а) продажа больных животных;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б) продажа животных подозреваемых в заболевании;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в) реализация животноводческой продукции от выше перечисленных животных.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11. Запрещается выпас коров и коз у автомагистралей, где почва и растительность загрязнены нефтепродуктами, свинцом и канцерогенными углеводородами.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12. Запрещается прогон скота вблизи детских садов, лечебных учреждений, школ.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13. Запрещается выпускать в общее стадо быков старше 2-х лет.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14. Запрещается выпас скота лицам в состоянии опьянения и детям младше 16 лет.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15. Запрещается оставлять животное без присмотра и без привязи в пределах населенного пункта.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ГЛАВА 2.</w:t>
      </w:r>
      <w:r w:rsidRPr="00FC4F6D">
        <w:rPr>
          <w:sz w:val="28"/>
          <w:szCs w:val="28"/>
        </w:rPr>
        <w:t xml:space="preserve"> </w:t>
      </w:r>
      <w:r w:rsidRPr="00FC4F6D">
        <w:rPr>
          <w:b/>
          <w:bCs/>
          <w:sz w:val="28"/>
          <w:szCs w:val="28"/>
        </w:rPr>
        <w:t>Правила содержания собак и кошек в Октябрьском районе.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smartTag w:uri="urn:schemas-microsoft-com:office:smarttags" w:element="place">
        <w:r w:rsidRPr="00FC4F6D">
          <w:rPr>
            <w:b/>
            <w:bCs/>
            <w:sz w:val="28"/>
            <w:szCs w:val="28"/>
            <w:u w:val="single"/>
            <w:lang w:val="en-US"/>
          </w:rPr>
          <w:t>I</w:t>
        </w:r>
        <w:r w:rsidRPr="00FC4F6D">
          <w:rPr>
            <w:b/>
            <w:bCs/>
            <w:sz w:val="28"/>
            <w:szCs w:val="28"/>
            <w:u w:val="single"/>
          </w:rPr>
          <w:t>.</w:t>
        </w:r>
      </w:smartTag>
      <w:r w:rsidRPr="00FC4F6D">
        <w:rPr>
          <w:b/>
          <w:bCs/>
          <w:sz w:val="28"/>
          <w:szCs w:val="28"/>
          <w:u w:val="single"/>
        </w:rPr>
        <w:t xml:space="preserve"> Общие положения</w:t>
      </w:r>
    </w:p>
    <w:p w:rsidR="00BF3F36" w:rsidRPr="00FC4F6D" w:rsidRDefault="00BF3F36" w:rsidP="00BF3F36">
      <w:pPr>
        <w:jc w:val="center"/>
        <w:rPr>
          <w:sz w:val="28"/>
          <w:szCs w:val="28"/>
          <w:u w:val="single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1. Разрешается содержание собак и кошек (не более 1) в отдельных квартирах, занятых одной семьей, при условии соблюдения правил санитарии и гигиены, а в квартирах, занятых несколькими семьями, лишь при наличии письменного согласия всех проживающих. 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2. Собаки, принадлежащие юридическим лицам, не зависимо от формы организационно-правовой собственности, гражданам, не зависимо от породы, подлежат обязательной регистрации, ежегодной перерегистрации в учреждениях </w:t>
      </w:r>
      <w:proofErr w:type="spellStart"/>
      <w:r w:rsidRPr="00FC4F6D">
        <w:rPr>
          <w:sz w:val="28"/>
          <w:szCs w:val="28"/>
        </w:rPr>
        <w:t>госветслужбы</w:t>
      </w:r>
      <w:proofErr w:type="spellEnd"/>
      <w:r w:rsidRPr="00FC4F6D">
        <w:rPr>
          <w:sz w:val="28"/>
          <w:szCs w:val="28"/>
        </w:rPr>
        <w:t xml:space="preserve"> по месту нахождения предприятий и организаций владельцев животных, а также вакцинации против бешенства в учреждениях государственной службы.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3. Владельцы, приобретенных собак, кошек обязаны содержать животных в течение 30 дней в изолированном помещении и по указанию ветеринарного специалиста предъявлять животное осмотра и обработок в </w:t>
      </w:r>
      <w:r w:rsidRPr="00FC4F6D">
        <w:rPr>
          <w:sz w:val="28"/>
          <w:szCs w:val="28"/>
        </w:rPr>
        <w:lastRenderedPageBreak/>
        <w:t xml:space="preserve">учреждение государственной ветеринарной службы. При регистрации собак владельцу выдается регистрационное удостоверение (паспорт). 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4. Покупка, продажа собак или передача их другому владельцу, показ на выставках допускается только при наличии паспорта, ветеринарных свидетельств, справок с отметкой о состоянии здоровья животного и отсутствии карантина.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5. Разрешается транспортировка (провоз) собак в намордниках и на коротких поводках в сопровождении совершеннолетних граждан в автобусах (за исключением микроавтобусов) не более одной собаки на площадке.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6. Провоз мелких животных (кошки и т.д.) разрешается только в хорошо закрытой вентилируемой корзине или ящике.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7. Владелец имеет право на ограниченное время (до 20 минут) оставить свою собаку привязанной на коротком поводке в наморднике возле магазина или другого учреждения.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</w:t>
      </w:r>
      <w:r w:rsidRPr="00FC4F6D">
        <w:rPr>
          <w:b/>
          <w:bCs/>
          <w:sz w:val="28"/>
          <w:szCs w:val="28"/>
          <w:u w:val="single"/>
        </w:rPr>
        <w:t>. Обязанности собственника (владельца) животного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Собственник (владелец) обязан: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1.1. Содержать собак и кошек в соответствии с их биологическими особенностями, в помещениях, отвечающим ветеринарно-санитарным требованиям, гуманно обращаться с животными, не оставлять без присмотра, пищи и воды, не избивать и в случае заболевания животного вовремя прибегнуть к ветеринарной помощи.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1.2. Содержать сторожевых собак на прочной привязи, спускать собак с привязи только при закрытых дворах, исключающих возможность их побега.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1.3. Выводить собак на лестничные клетки, во двор и на улицу только на коротком поводке и в наморднике. Выгул собак разрешается с 6.00 до 23.00 часов на территории, отведенной для этой цели поселковыми, сельскими администрациями.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1.4. Не появляться с собакой в магазинах, столовых, кафе, закусочных, садах, парках, скверах, спортивных и детских площадках, рынках и ярмарках.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1.5. Не допускать загрязнения собаками, кошками и другими домашними животными улиц, дворов, квартир, лестничных площадок и других мест общего пользования, во всех случаях экскременты животных немедленно убирать.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1.6. Персоналу детских, лечебных учреждений и торговых предприятий запрещается содержать, приводить принадлежащих им собак и кошек на территории этих учреждений.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1.7. Собаки, не зависимо от породы, принадлежности и назначения, находящиеся без владельца на улицах, площадях, рынках, железнодорожных станциях и других общественных местах, считаются бродячими и подлежат отлову.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1.8. Отлов бродячих собак и кошек, а также утилизацию и уборку трупов животных проводится специализированными, лицензированными организациями - согласно договора с администрацией сельского поселения.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lastRenderedPageBreak/>
        <w:tab/>
        <w:t>1.9. В случае если собака или кошка (а также дикие животные, грызуны) укусит человека или другое животное, пострадавший, а также владельцы укусивших и укушенных животных обязаны немедленно сообщить об этом в государственную ветеринарную службу, органы здравоохранения и санитарно-эпидемиологического надзора по месту жительства, для принятия соответствующих мер. Домашнее животное, покусавшее людей или животных,</w:t>
      </w:r>
      <w:r w:rsidRPr="00FC4F6D">
        <w:rPr>
          <w:sz w:val="28"/>
          <w:szCs w:val="28"/>
        </w:rPr>
        <w:br/>
        <w:t>должно быть немедленно изолировано от людей, всех видов животных, птицы и должно быть представлено к осмотру ветеринарному специалисту с последующим наблюдением через 10, 30 дней, а также профилактической иммунизации животного от бешенства.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1.10. Собаки и кошки, повторно укусившие людей вследствие несоблюдения правил их содержания, изымаются представителями местной администрации, ветеринарной и </w:t>
      </w:r>
      <w:proofErr w:type="spellStart"/>
      <w:r w:rsidRPr="00FC4F6D">
        <w:rPr>
          <w:sz w:val="28"/>
          <w:szCs w:val="28"/>
        </w:rPr>
        <w:t>санэпидслужбы</w:t>
      </w:r>
      <w:proofErr w:type="spellEnd"/>
      <w:r w:rsidRPr="00FC4F6D">
        <w:rPr>
          <w:sz w:val="28"/>
          <w:szCs w:val="28"/>
        </w:rPr>
        <w:t>, представителем ЖКХ совместно с милицией с составлением акта об изъятии и решением, о дальнейшей судьбе животного.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1.11. При заболевании собак и кошек необходимо обращаться к ветеринарному врачу. 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1.12. Собственники (владельцы) собак и кошек обязаны предоставлять их по требованию ветеринарного специалиста государственной ветеринарной службы для осмотра, диагностических исследований, предохранительных прививок и лечебно-профилактических обработок. 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1.13. При продаже и транспортировке собак, кошек оформляется ветеринарное свидетельство установленного образца, где в обязательном порядке указывается дата вакцинации против бешенства.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1.14. Собственники (владельцы) собак, имеющие в собственности или пользовании земельный участок, могут содержать собак в свободном выгуле только при хорошо огороженной территории. О наличии собаки должна быть установлена при входе на участок табличка «Осторожно - злая собака».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III</w:t>
      </w:r>
      <w:r w:rsidRPr="00FC4F6D">
        <w:rPr>
          <w:b/>
          <w:bCs/>
          <w:sz w:val="28"/>
          <w:szCs w:val="28"/>
          <w:u w:val="single"/>
        </w:rPr>
        <w:t>. Собственнику (владельцу) запрещается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1. Выводить собак вне двора лицам в состоянии опьянения и детям младше 14 лет. 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1.2. Купать собак в водоемах в местах массового купания людей.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1.3. Разведение кошек и собак с целью использования шкуры и мяса животного.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1.4. Проведение собачьих боев.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1.5. Любое применение действий, влекущих гибель или увечье животного.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1.6. Прогулка собакой без повода в условиях, не обеспечивающих безопасность окружающих людей и животных.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1.7. Появления с собакой без поводка на улицах.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1.8. Появление с собакой без поводка и намордника в учреждениях на транспорте, предприятиях торговли и общественного питания.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lastRenderedPageBreak/>
        <w:tab/>
        <w:t>1.9. Уклонение от регистрации и вакцинации собак и кошек против бешенства.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1.10. Допускать нападение животного на человека с причинением вреда здоровью и имуществу человека.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1.11. Допускать  нападение собак на другое  животное, повлекшее увечье или гибель последнего.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caps/>
          <w:sz w:val="28"/>
          <w:szCs w:val="28"/>
        </w:rPr>
        <w:t>Глава 3.</w:t>
      </w:r>
      <w:r w:rsidRPr="00FC4F6D">
        <w:rPr>
          <w:sz w:val="28"/>
          <w:szCs w:val="28"/>
        </w:rPr>
        <w:t xml:space="preserve"> </w:t>
      </w:r>
      <w:r w:rsidRPr="00FC4F6D">
        <w:rPr>
          <w:b/>
          <w:bCs/>
          <w:sz w:val="28"/>
          <w:szCs w:val="28"/>
        </w:rPr>
        <w:t xml:space="preserve">Правила содержания домашней птицы в населенных пунктах 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Алексеевского сельского поселения.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smartTag w:uri="urn:schemas-microsoft-com:office:smarttags" w:element="place">
        <w:r w:rsidRPr="00FC4F6D">
          <w:rPr>
            <w:b/>
            <w:bCs/>
            <w:sz w:val="28"/>
            <w:szCs w:val="28"/>
            <w:u w:val="single"/>
            <w:lang w:val="en-US"/>
          </w:rPr>
          <w:t>I</w:t>
        </w:r>
        <w:r w:rsidRPr="00FC4F6D">
          <w:rPr>
            <w:b/>
            <w:bCs/>
            <w:sz w:val="28"/>
            <w:szCs w:val="28"/>
            <w:u w:val="single"/>
          </w:rPr>
          <w:t>.</w:t>
        </w:r>
      </w:smartTag>
      <w:r w:rsidRPr="00FC4F6D">
        <w:rPr>
          <w:b/>
          <w:bCs/>
          <w:sz w:val="28"/>
          <w:szCs w:val="28"/>
          <w:u w:val="single"/>
        </w:rPr>
        <w:t xml:space="preserve"> Общие положения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Разрешается содержание птиц (кур, цесарок, индеек, павлинов, фазанов, уток, гусей, страусов, голубей) в птичниках, вольерах, выгулах, соляриях, построенных на основании разрешения, выданного, согласно действующего законодательства, и согласование с органами государственного ветеринарного и санитарного надзора.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Разрешается перевозить птиц в клетках наземным транспортом при соблюдении условий, исключающих беспокойство пассажиров.</w:t>
      </w:r>
    </w:p>
    <w:p w:rsidR="006A428E" w:rsidRPr="00FC4F6D" w:rsidRDefault="006A428E" w:rsidP="006A428E">
      <w:pPr>
        <w:ind w:firstLine="708"/>
        <w:jc w:val="both"/>
        <w:rPr>
          <w:sz w:val="28"/>
          <w:szCs w:val="28"/>
        </w:rPr>
      </w:pPr>
      <w:r w:rsidRPr="00FC4F6D">
        <w:rPr>
          <w:sz w:val="28"/>
          <w:szCs w:val="28"/>
        </w:rPr>
        <w:t>3.Выгул водоплавающей птицы должен производиться только на естественных водоемах, либо на искусственных созданных в пределах приусадебного участка запрудах. Создание искусственных запруд, загонов за пределами приусадебных участков запрещены.</w:t>
      </w:r>
    </w:p>
    <w:p w:rsidR="006A428E" w:rsidRPr="00FC4F6D" w:rsidRDefault="006A428E" w:rsidP="006A428E">
      <w:pPr>
        <w:ind w:firstLine="708"/>
        <w:jc w:val="both"/>
        <w:rPr>
          <w:sz w:val="28"/>
          <w:szCs w:val="28"/>
        </w:rPr>
      </w:pPr>
      <w:r w:rsidRPr="00FC4F6D">
        <w:rPr>
          <w:sz w:val="28"/>
          <w:szCs w:val="28"/>
        </w:rPr>
        <w:t>4. Выгул водоплавающей птицы до естественного водоема и обратно осуществляется под присмотром ее владельца, либо ответственного лица.</w:t>
      </w:r>
    </w:p>
    <w:p w:rsidR="006A428E" w:rsidRPr="00FC4F6D" w:rsidRDefault="006A428E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</w:t>
      </w:r>
      <w:r w:rsidRPr="00FC4F6D">
        <w:rPr>
          <w:b/>
          <w:bCs/>
          <w:sz w:val="28"/>
          <w:szCs w:val="28"/>
          <w:u w:val="single"/>
        </w:rPr>
        <w:t>. Обязанности собственников (владельцев) птиц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Владелец птиц обязан содержать их в соответствии с зоотехническими нормами и ветеринарно-санитарными требованиями.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Предоставлять по требованию ветеринарных специалистов птиц для осмотра, диагностических исследований, предохранительных прививок и лечебно-профилактических обработок.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Немедленно извещать ветеринарную службу обо всех случаях внезапного заболевания птиц или подозрения на заболевание птицы и до прибытия ветеринарного специалиста изолировать заболевшую птицу, не занимаясь самолечением.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4. Обеспечивать водой и кормами, безопасными для здоровья птиц и окружающей природной среды, соответствующими ветеринарно-санитарным требованиям.</w:t>
      </w:r>
    </w:p>
    <w:p w:rsidR="006A428E" w:rsidRPr="00FC4F6D" w:rsidRDefault="006A428E" w:rsidP="006A428E">
      <w:pPr>
        <w:ind w:firstLine="709"/>
        <w:jc w:val="both"/>
        <w:rPr>
          <w:sz w:val="28"/>
          <w:szCs w:val="28"/>
        </w:rPr>
      </w:pPr>
      <w:r w:rsidRPr="00FC4F6D">
        <w:rPr>
          <w:sz w:val="28"/>
          <w:szCs w:val="28"/>
        </w:rPr>
        <w:t xml:space="preserve">5. Владелец в обязательном порядке </w:t>
      </w:r>
      <w:proofErr w:type="spellStart"/>
      <w:r w:rsidRPr="00FC4F6D">
        <w:rPr>
          <w:sz w:val="28"/>
          <w:szCs w:val="28"/>
        </w:rPr>
        <w:t>должн</w:t>
      </w:r>
      <w:proofErr w:type="spellEnd"/>
      <w:r w:rsidRPr="00FC4F6D">
        <w:rPr>
          <w:sz w:val="28"/>
          <w:szCs w:val="28"/>
        </w:rPr>
        <w:t xml:space="preserve"> вакцинировать и прививать мелких животных и птицу от </w:t>
      </w:r>
      <w:proofErr w:type="spellStart"/>
      <w:r w:rsidRPr="00FC4F6D">
        <w:rPr>
          <w:sz w:val="28"/>
          <w:szCs w:val="28"/>
        </w:rPr>
        <w:t>псевдочумы</w:t>
      </w:r>
      <w:proofErr w:type="spellEnd"/>
      <w:r w:rsidRPr="00FC4F6D">
        <w:rPr>
          <w:sz w:val="28"/>
          <w:szCs w:val="28"/>
        </w:rPr>
        <w:t>, гриппа птиц, а также от заболеваний не включенных в данный список но могут быть обязательными согласно распоряжения санитарно-эпидемиологической комиссии или постановления Администрации поселения.</w:t>
      </w:r>
    </w:p>
    <w:p w:rsidR="006A428E" w:rsidRPr="00FC4F6D" w:rsidRDefault="006A428E" w:rsidP="006A428E">
      <w:pPr>
        <w:ind w:firstLine="709"/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III</w:t>
      </w:r>
      <w:r w:rsidRPr="00FC4F6D">
        <w:rPr>
          <w:b/>
          <w:bCs/>
          <w:sz w:val="28"/>
          <w:szCs w:val="28"/>
          <w:u w:val="single"/>
        </w:rPr>
        <w:t>. Запрещается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Выпускать домашнюю птицу на улицы, территорию палисадников, парков, скверов, бульваров и газонов.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Содержать птицу в местах общего пользования - кухни, чердаки, подвалы и балконы многоквартирных домов.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Выпас домашней птицы за пределами домовладений. В исключительных случаях выпас домашней птицы за пределами домовладения может быть разрешен по согласованию с  Главой сельского поселения, органами государственного ветеринарного и санитарного надзора.</w:t>
      </w:r>
    </w:p>
    <w:p w:rsidR="006A428E" w:rsidRPr="00FC4F6D" w:rsidRDefault="006A428E" w:rsidP="006A428E">
      <w:pPr>
        <w:ind w:firstLine="709"/>
        <w:jc w:val="both"/>
        <w:rPr>
          <w:sz w:val="28"/>
          <w:szCs w:val="28"/>
        </w:rPr>
      </w:pPr>
      <w:r w:rsidRPr="00FC4F6D">
        <w:rPr>
          <w:sz w:val="28"/>
          <w:szCs w:val="28"/>
        </w:rPr>
        <w:t>4. Категорически запрещается содержать в домашних условиях хищников, хищных рептилий, змей, ядовитых насекомых, пауков, и других животных опасных для жизни окружающих.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ГЛАВА 4. Нормы количества домашних животных и птицы, нормативы расстояния при строительстве помещений для содержания домашних животных и птицы.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smartTag w:uri="urn:schemas-microsoft-com:office:smarttags" w:element="place">
        <w:r w:rsidRPr="00FC4F6D">
          <w:rPr>
            <w:b/>
            <w:bCs/>
            <w:sz w:val="28"/>
            <w:szCs w:val="28"/>
            <w:u w:val="single"/>
            <w:lang w:val="en-US"/>
          </w:rPr>
          <w:t>I</w:t>
        </w:r>
        <w:r w:rsidRPr="00FC4F6D">
          <w:rPr>
            <w:b/>
            <w:bCs/>
            <w:sz w:val="28"/>
            <w:szCs w:val="28"/>
            <w:u w:val="single"/>
          </w:rPr>
          <w:t>.</w:t>
        </w:r>
      </w:smartTag>
      <w:r w:rsidRPr="00FC4F6D">
        <w:rPr>
          <w:b/>
          <w:bCs/>
          <w:sz w:val="28"/>
          <w:szCs w:val="28"/>
          <w:u w:val="single"/>
        </w:rPr>
        <w:t xml:space="preserve"> Содержание домашних животных и птицы 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</w:rPr>
        <w:t>в кварталах многоэтажной застройки</w:t>
      </w:r>
    </w:p>
    <w:p w:rsidR="00BF3F36" w:rsidRPr="00FC4F6D" w:rsidRDefault="00BF3F36" w:rsidP="00BF3F36">
      <w:pPr>
        <w:jc w:val="center"/>
        <w:rPr>
          <w:sz w:val="28"/>
          <w:szCs w:val="28"/>
          <w:u w:val="single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Содержание домашних животных и птицы в сараях, вольерах, гаражах и других помещениях во дворах многоквартирных жилых домов - запрещено.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2. Сараи для домашних животных и птицы, следует размещать на специально отведенных площадках за пределами селитебной территории на расстоянии от окон жилых помещений дома: одиночные или двойные - не менее </w:t>
      </w:r>
      <w:smartTag w:uri="urn:schemas-microsoft-com:office:smarttags" w:element="metricconverter">
        <w:smartTagPr>
          <w:attr w:name="ProductID" w:val="15 м"/>
        </w:smartTagPr>
        <w:r w:rsidRPr="00FC4F6D">
          <w:rPr>
            <w:sz w:val="28"/>
            <w:szCs w:val="28"/>
          </w:rPr>
          <w:t>15 м</w:t>
        </w:r>
      </w:smartTag>
      <w:r w:rsidRPr="00FC4F6D">
        <w:rPr>
          <w:sz w:val="28"/>
          <w:szCs w:val="28"/>
        </w:rPr>
        <w:t xml:space="preserve">, до 8 блоков - не менее </w:t>
      </w:r>
      <w:smartTag w:uri="urn:schemas-microsoft-com:office:smarttags" w:element="metricconverter">
        <w:smartTagPr>
          <w:attr w:name="ProductID" w:val="25 м"/>
        </w:smartTagPr>
        <w:r w:rsidRPr="00FC4F6D">
          <w:rPr>
            <w:sz w:val="28"/>
            <w:szCs w:val="28"/>
          </w:rPr>
          <w:t>25 м</w:t>
        </w:r>
      </w:smartTag>
      <w:r w:rsidRPr="00FC4F6D">
        <w:rPr>
          <w:sz w:val="28"/>
          <w:szCs w:val="28"/>
        </w:rPr>
        <w:t xml:space="preserve">, свыше 8 до 30 блоков - не менее </w:t>
      </w:r>
      <w:smartTag w:uri="urn:schemas-microsoft-com:office:smarttags" w:element="metricconverter">
        <w:smartTagPr>
          <w:attr w:name="ProductID" w:val="50 м"/>
        </w:smartTagPr>
        <w:r w:rsidRPr="00FC4F6D">
          <w:rPr>
            <w:sz w:val="28"/>
            <w:szCs w:val="28"/>
          </w:rPr>
          <w:t>50 м</w:t>
        </w:r>
      </w:smartTag>
      <w:r w:rsidRPr="00FC4F6D">
        <w:rPr>
          <w:sz w:val="28"/>
          <w:szCs w:val="28"/>
        </w:rPr>
        <w:t xml:space="preserve">, свыше 30 блоков - не менее </w:t>
      </w:r>
      <w:smartTag w:uri="urn:schemas-microsoft-com:office:smarttags" w:element="metricconverter">
        <w:smartTagPr>
          <w:attr w:name="ProductID" w:val="100 м"/>
        </w:smartTagPr>
        <w:r w:rsidRPr="00FC4F6D">
          <w:rPr>
            <w:sz w:val="28"/>
            <w:szCs w:val="28"/>
          </w:rPr>
          <w:t>100 м</w:t>
        </w:r>
      </w:smartTag>
      <w:r w:rsidRPr="00FC4F6D">
        <w:rPr>
          <w:sz w:val="28"/>
          <w:szCs w:val="28"/>
        </w:rPr>
        <w:t>. Размещаемые в пределах селитебной территории группы сараев должны содержать не более 30 блоков каждая.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Запрещается содержать животных, скот и птицу в местах общего пользования - кухни, чердаки, подвалы и балконы многоквартирных жилых домов.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</w:t>
      </w:r>
      <w:r w:rsidRPr="00FC4F6D">
        <w:rPr>
          <w:b/>
          <w:bCs/>
          <w:sz w:val="28"/>
          <w:szCs w:val="28"/>
          <w:u w:val="single"/>
        </w:rPr>
        <w:t>. Содержание домашних животных и птицы на при квартирных участках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Содержание крупнорогатого скота, свиней и лошадей на при квартирных участках - запрещено.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lastRenderedPageBreak/>
        <w:tab/>
        <w:t xml:space="preserve">2. Расстояние между постройками для содержания мелкого скота и птицы до жилых домов и кухонь должно быть не менее </w:t>
      </w:r>
      <w:smartTag w:uri="urn:schemas-microsoft-com:office:smarttags" w:element="metricconverter">
        <w:smartTagPr>
          <w:attr w:name="ProductID" w:val="15 метров"/>
        </w:smartTagPr>
        <w:r w:rsidRPr="00FC4F6D">
          <w:rPr>
            <w:sz w:val="28"/>
            <w:szCs w:val="28"/>
          </w:rPr>
          <w:t>15 метров</w:t>
        </w:r>
      </w:smartTag>
      <w:r w:rsidRPr="00FC4F6D">
        <w:rPr>
          <w:sz w:val="28"/>
          <w:szCs w:val="28"/>
        </w:rPr>
        <w:t xml:space="preserve">, до границы участка не менее </w:t>
      </w:r>
      <w:smartTag w:uri="urn:schemas-microsoft-com:office:smarttags" w:element="metricconverter">
        <w:smartTagPr>
          <w:attr w:name="ProductID" w:val="4 метров"/>
        </w:smartTagPr>
        <w:r w:rsidRPr="00FC4F6D">
          <w:rPr>
            <w:sz w:val="28"/>
            <w:szCs w:val="28"/>
          </w:rPr>
          <w:t>4 метров</w:t>
        </w:r>
      </w:smartTag>
      <w:r w:rsidRPr="00FC4F6D">
        <w:rPr>
          <w:sz w:val="28"/>
          <w:szCs w:val="28"/>
        </w:rPr>
        <w:t>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Количество мелких животных должно быть не более: козы, овцы - 3 головы; кролики и нутрии - 10 голов; птица 20-30 штук.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III</w:t>
      </w:r>
      <w:r w:rsidRPr="00FC4F6D">
        <w:rPr>
          <w:b/>
          <w:bCs/>
          <w:sz w:val="28"/>
          <w:szCs w:val="28"/>
          <w:u w:val="single"/>
        </w:rPr>
        <w:t>. Содержание домашних животных и птицы на приусадебных участках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</w:r>
      <w:r w:rsidR="00FC4F6D" w:rsidRPr="00FC4F6D">
        <w:rPr>
          <w:sz w:val="28"/>
          <w:szCs w:val="28"/>
        </w:rPr>
        <w:t>1</w:t>
      </w:r>
      <w:r w:rsidRPr="00FC4F6D">
        <w:rPr>
          <w:sz w:val="28"/>
          <w:szCs w:val="28"/>
        </w:rPr>
        <w:t>. На участках площадью менее 700 кв.м. содержание крупного рогатого скота, лошадей, свиней и коров - запрещено.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</w:r>
      <w:r w:rsidR="00FC4F6D" w:rsidRPr="00FC4F6D">
        <w:rPr>
          <w:sz w:val="28"/>
          <w:szCs w:val="28"/>
        </w:rPr>
        <w:t>2</w:t>
      </w:r>
      <w:r w:rsidRPr="00FC4F6D">
        <w:rPr>
          <w:sz w:val="28"/>
          <w:szCs w:val="28"/>
        </w:rPr>
        <w:t xml:space="preserve">. На участках площадью от </w:t>
      </w:r>
      <w:smartTag w:uri="urn:schemas-microsoft-com:office:smarttags" w:element="metricconverter">
        <w:smartTagPr>
          <w:attr w:name="ProductID" w:val="700 м2"/>
        </w:smartTagPr>
        <w:r w:rsidRPr="00FC4F6D">
          <w:rPr>
            <w:sz w:val="28"/>
            <w:szCs w:val="28"/>
          </w:rPr>
          <w:t>700 м</w:t>
        </w:r>
        <w:r w:rsidRPr="00FC4F6D">
          <w:rPr>
            <w:sz w:val="28"/>
            <w:szCs w:val="28"/>
            <w:vertAlign w:val="superscript"/>
          </w:rPr>
          <w:t>2</w:t>
        </w:r>
      </w:smartTag>
      <w:r w:rsidRPr="00FC4F6D"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1500 м2"/>
        </w:smartTagPr>
        <w:r w:rsidRPr="00FC4F6D">
          <w:rPr>
            <w:sz w:val="28"/>
            <w:szCs w:val="28"/>
          </w:rPr>
          <w:t>1500 м</w:t>
        </w:r>
        <w:r w:rsidRPr="00FC4F6D">
          <w:rPr>
            <w:sz w:val="28"/>
            <w:szCs w:val="28"/>
            <w:vertAlign w:val="superscript"/>
          </w:rPr>
          <w:t>2</w:t>
        </w:r>
      </w:smartTag>
      <w:r w:rsidRPr="00FC4F6D">
        <w:rPr>
          <w:sz w:val="28"/>
          <w:szCs w:val="28"/>
        </w:rPr>
        <w:t xml:space="preserve">  разрешается держать: КРС - 1 голова; свиньи - 1 голова; козы и овцы - 3 головы; лошадь - 1 голова; кролики и другие мелкие животные – 10 голов, птица 20 - 30 голов.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</w:r>
      <w:r w:rsidR="00FC4F6D" w:rsidRPr="00FC4F6D">
        <w:rPr>
          <w:sz w:val="28"/>
          <w:szCs w:val="28"/>
        </w:rPr>
        <w:t>3</w:t>
      </w:r>
      <w:r w:rsidRPr="00FC4F6D">
        <w:rPr>
          <w:sz w:val="28"/>
          <w:szCs w:val="28"/>
        </w:rPr>
        <w:t>. На участках большей площади в сельских населенных пунктах разрешается держать не более 5 голов крупных животных и не более 40 мелких животных и птицы.</w:t>
      </w:r>
    </w:p>
    <w:p w:rsidR="006A428E" w:rsidRPr="00FC4F6D" w:rsidRDefault="00FC4F6D" w:rsidP="00FC4F6D">
      <w:pPr>
        <w:ind w:firstLine="709"/>
        <w:jc w:val="both"/>
        <w:rPr>
          <w:sz w:val="28"/>
          <w:szCs w:val="28"/>
        </w:rPr>
      </w:pPr>
      <w:r w:rsidRPr="00FC4F6D">
        <w:rPr>
          <w:sz w:val="28"/>
          <w:szCs w:val="28"/>
        </w:rPr>
        <w:t>4.</w:t>
      </w:r>
      <w:r w:rsidR="006A428E" w:rsidRPr="00FC4F6D">
        <w:rPr>
          <w:sz w:val="28"/>
          <w:szCs w:val="28"/>
        </w:rPr>
        <w:t>Минимальные расстояния от жилых домов и хозяйственных построек на одном земельном участке до жилых и хозяйственных построек на соседних земельных участках принимаются в соответс</w:t>
      </w:r>
      <w:r w:rsidRPr="00FC4F6D">
        <w:rPr>
          <w:sz w:val="28"/>
          <w:szCs w:val="28"/>
        </w:rPr>
        <w:t xml:space="preserve">твии со следующими требованиями: </w:t>
      </w:r>
    </w:p>
    <w:p w:rsidR="00FC4F6D" w:rsidRPr="00FC4F6D" w:rsidRDefault="00FC4F6D" w:rsidP="006A428E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17"/>
        <w:gridCol w:w="1034"/>
        <w:gridCol w:w="1182"/>
        <w:gridCol w:w="860"/>
        <w:gridCol w:w="993"/>
        <w:gridCol w:w="850"/>
        <w:gridCol w:w="1325"/>
        <w:gridCol w:w="1204"/>
      </w:tblGrid>
      <w:tr w:rsidR="006A428E" w:rsidRPr="00FC4F6D" w:rsidTr="00FC4F6D">
        <w:trPr>
          <w:trHeight w:val="120"/>
          <w:jc w:val="center"/>
        </w:trPr>
        <w:tc>
          <w:tcPr>
            <w:tcW w:w="1980" w:type="dxa"/>
            <w:vMerge w:val="restart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Нормативный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разрыв, не менее, метров</w:t>
            </w:r>
          </w:p>
        </w:tc>
        <w:tc>
          <w:tcPr>
            <w:tcW w:w="7755" w:type="dxa"/>
            <w:gridSpan w:val="7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Поголовье, голов, не более</w:t>
            </w:r>
          </w:p>
        </w:tc>
      </w:tr>
      <w:tr w:rsidR="006A428E" w:rsidRPr="00FC4F6D" w:rsidTr="00FC4F6D">
        <w:trPr>
          <w:trHeight w:val="360"/>
          <w:jc w:val="center"/>
        </w:trPr>
        <w:tc>
          <w:tcPr>
            <w:tcW w:w="0" w:type="auto"/>
            <w:vMerge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свиньи</w:t>
            </w:r>
          </w:p>
        </w:tc>
        <w:tc>
          <w:tcPr>
            <w:tcW w:w="1215" w:type="dxa"/>
            <w:vMerge w:val="restart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крупный рогатый скот</w:t>
            </w:r>
          </w:p>
        </w:tc>
        <w:tc>
          <w:tcPr>
            <w:tcW w:w="900" w:type="dxa"/>
            <w:vMerge w:val="restart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овцы,</w:t>
            </w:r>
            <w:r w:rsidRPr="00FC4F6D">
              <w:rPr>
                <w:b/>
                <w:bCs/>
                <w:sz w:val="24"/>
                <w:szCs w:val="24"/>
              </w:rPr>
              <w:br/>
              <w:t>козы</w:t>
            </w:r>
          </w:p>
        </w:tc>
        <w:tc>
          <w:tcPr>
            <w:tcW w:w="1020" w:type="dxa"/>
            <w:vMerge w:val="restart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лошади</w:t>
            </w:r>
          </w:p>
        </w:tc>
        <w:tc>
          <w:tcPr>
            <w:tcW w:w="885" w:type="dxa"/>
            <w:vMerge w:val="restart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птица</w:t>
            </w:r>
          </w:p>
        </w:tc>
        <w:tc>
          <w:tcPr>
            <w:tcW w:w="2655" w:type="dxa"/>
            <w:gridSpan w:val="2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маточное поголовье основного стада</w:t>
            </w:r>
          </w:p>
        </w:tc>
      </w:tr>
      <w:tr w:rsidR="006A428E" w:rsidRPr="00FC4F6D" w:rsidTr="00FC4F6D">
        <w:trPr>
          <w:trHeight w:val="360"/>
          <w:jc w:val="center"/>
        </w:trPr>
        <w:tc>
          <w:tcPr>
            <w:tcW w:w="0" w:type="auto"/>
            <w:vMerge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кролики</w:t>
            </w:r>
          </w:p>
        </w:tc>
        <w:tc>
          <w:tcPr>
            <w:tcW w:w="126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пушные звери</w:t>
            </w:r>
          </w:p>
        </w:tc>
      </w:tr>
      <w:tr w:rsidR="006A428E" w:rsidRPr="00FC4F6D" w:rsidTr="00FC4F6D">
        <w:trPr>
          <w:trHeight w:val="240"/>
          <w:jc w:val="center"/>
        </w:trPr>
        <w:tc>
          <w:tcPr>
            <w:tcW w:w="19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1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0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2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8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39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6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6A428E" w:rsidRPr="00FC4F6D" w:rsidTr="00FC4F6D">
        <w:trPr>
          <w:trHeight w:val="240"/>
          <w:jc w:val="center"/>
        </w:trPr>
        <w:tc>
          <w:tcPr>
            <w:tcW w:w="19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1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0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2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88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39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26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6A428E" w:rsidRPr="00FC4F6D" w:rsidTr="00FC4F6D">
        <w:trPr>
          <w:trHeight w:val="240"/>
          <w:jc w:val="center"/>
        </w:trPr>
        <w:tc>
          <w:tcPr>
            <w:tcW w:w="19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30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1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0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2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8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39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26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6A428E" w:rsidRPr="00FC4F6D" w:rsidTr="00FC4F6D">
        <w:trPr>
          <w:trHeight w:val="240"/>
          <w:jc w:val="center"/>
        </w:trPr>
        <w:tc>
          <w:tcPr>
            <w:tcW w:w="19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40</w:t>
            </w:r>
          </w:p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15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15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25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15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75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40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  <w:hideMark/>
          </w:tcPr>
          <w:p w:rsidR="006A428E" w:rsidRPr="00FC4F6D" w:rsidRDefault="006A428E" w:rsidP="00FC4F6D">
            <w:pPr>
              <w:jc w:val="center"/>
              <w:rPr>
                <w:b/>
                <w:bCs/>
                <w:sz w:val="24"/>
                <w:szCs w:val="24"/>
              </w:rPr>
            </w:pPr>
            <w:r w:rsidRPr="00FC4F6D">
              <w:rPr>
                <w:b/>
                <w:bCs/>
                <w:sz w:val="24"/>
                <w:szCs w:val="24"/>
              </w:rPr>
              <w:t>15</w:t>
            </w: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  <w:p w:rsidR="006A428E" w:rsidRPr="00FC4F6D" w:rsidRDefault="006A428E" w:rsidP="00FC4F6D">
            <w:pPr>
              <w:jc w:val="center"/>
              <w:rPr>
                <w:sz w:val="24"/>
                <w:szCs w:val="24"/>
              </w:rPr>
            </w:pPr>
          </w:p>
        </w:tc>
      </w:tr>
    </w:tbl>
    <w:p w:rsidR="006A428E" w:rsidRPr="00FC4F6D" w:rsidRDefault="006A428E" w:rsidP="006A428E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IV</w:t>
      </w:r>
      <w:r w:rsidRPr="00FC4F6D">
        <w:rPr>
          <w:b/>
          <w:bCs/>
          <w:sz w:val="28"/>
          <w:szCs w:val="28"/>
          <w:u w:val="single"/>
        </w:rPr>
        <w:t>. Содержание домашних животных и птицы на садовых участках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На садовом участке могут возводиться постройки для содержания мелкого скота и птицы.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 xml:space="preserve">2. Расстояние от жилого строения до постройки для скота и птицы должно быть не менее </w:t>
      </w:r>
      <w:smartTag w:uri="urn:schemas-microsoft-com:office:smarttags" w:element="metricconverter">
        <w:smartTagPr>
          <w:attr w:name="ProductID" w:val="12 метров"/>
        </w:smartTagPr>
        <w:r w:rsidRPr="00FC4F6D">
          <w:rPr>
            <w:sz w:val="28"/>
            <w:szCs w:val="28"/>
          </w:rPr>
          <w:t>12 метров</w:t>
        </w:r>
      </w:smartTag>
      <w:r w:rsidRPr="00FC4F6D">
        <w:rPr>
          <w:sz w:val="28"/>
          <w:szCs w:val="28"/>
        </w:rPr>
        <w:t xml:space="preserve">, до границы земельного участка - </w:t>
      </w:r>
      <w:smartTag w:uri="urn:schemas-microsoft-com:office:smarttags" w:element="metricconverter">
        <w:smartTagPr>
          <w:attr w:name="ProductID" w:val="4 метра"/>
        </w:smartTagPr>
        <w:r w:rsidRPr="00FC4F6D">
          <w:rPr>
            <w:sz w:val="28"/>
            <w:szCs w:val="28"/>
          </w:rPr>
          <w:t>4 метра</w:t>
        </w:r>
      </w:smartTag>
      <w:r w:rsidRPr="00FC4F6D">
        <w:rPr>
          <w:sz w:val="28"/>
          <w:szCs w:val="28"/>
        </w:rPr>
        <w:t>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Содержание крупного рогатого скота, свиней и лошадей - запрещено.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>Разрешается содержать не более: козы и овцы - 3 головы, кролики и др. - 10 голов, птицы 20 - 30 голов.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  <w:r w:rsidRPr="00FC4F6D">
        <w:rPr>
          <w:b/>
          <w:bCs/>
          <w:sz w:val="28"/>
          <w:szCs w:val="28"/>
          <w:u w:val="single"/>
          <w:lang w:val="en-US"/>
        </w:rPr>
        <w:t>V</w:t>
      </w:r>
      <w:r w:rsidRPr="00FC4F6D">
        <w:rPr>
          <w:b/>
          <w:bCs/>
          <w:sz w:val="28"/>
          <w:szCs w:val="28"/>
          <w:u w:val="single"/>
        </w:rPr>
        <w:t>. Содержание скота и птицы на арендных и семейных фермах</w:t>
      </w:r>
    </w:p>
    <w:p w:rsidR="00BF3F36" w:rsidRPr="00FC4F6D" w:rsidRDefault="00BF3F36" w:rsidP="00BF3F36">
      <w:pPr>
        <w:jc w:val="both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Семейные и арендные фермы, крестьянско-фермерские хозяйства по выращиванию скота и птицы должны размещаться на специально отведенных участках.</w:t>
      </w:r>
    </w:p>
    <w:tbl>
      <w:tblPr>
        <w:tblpPr w:leftFromText="180" w:rightFromText="180" w:vertAnchor="text" w:horzAnchor="margin" w:tblpY="526"/>
        <w:tblW w:w="988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55"/>
        <w:gridCol w:w="1555"/>
        <w:gridCol w:w="1094"/>
        <w:gridCol w:w="1102"/>
        <w:gridCol w:w="1094"/>
        <w:gridCol w:w="1094"/>
        <w:gridCol w:w="1087"/>
        <w:gridCol w:w="1102"/>
        <w:gridCol w:w="1102"/>
      </w:tblGrid>
      <w:tr w:rsidR="00BF3F36" w:rsidRPr="00FC4F6D" w:rsidTr="00A671EE">
        <w:trPr>
          <w:cantSplit/>
          <w:trHeight w:hRule="exact" w:val="302"/>
        </w:trPr>
        <w:tc>
          <w:tcPr>
            <w:tcW w:w="6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 xml:space="preserve">№ </w:t>
            </w:r>
            <w:proofErr w:type="spellStart"/>
            <w:r w:rsidRPr="00FC4F6D">
              <w:rPr>
                <w:sz w:val="28"/>
                <w:szCs w:val="28"/>
              </w:rPr>
              <w:t>п</w:t>
            </w:r>
            <w:proofErr w:type="spellEnd"/>
            <w:r w:rsidRPr="00FC4F6D">
              <w:rPr>
                <w:sz w:val="28"/>
                <w:szCs w:val="28"/>
              </w:rPr>
              <w:t>/</w:t>
            </w:r>
            <w:proofErr w:type="spellStart"/>
            <w:r w:rsidRPr="00FC4F6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Норма разрыва от линии соседа</w:t>
            </w:r>
          </w:p>
        </w:tc>
        <w:tc>
          <w:tcPr>
            <w:tcW w:w="767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Поголовье</w:t>
            </w:r>
          </w:p>
        </w:tc>
      </w:tr>
      <w:tr w:rsidR="00BF3F36" w:rsidRPr="00FC4F6D" w:rsidTr="00A671EE">
        <w:trPr>
          <w:cantSplit/>
          <w:trHeight w:hRule="exact" w:val="1337"/>
        </w:trPr>
        <w:tc>
          <w:tcPr>
            <w:tcW w:w="6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F36" w:rsidRPr="00FC4F6D" w:rsidRDefault="00BF3F36" w:rsidP="00A671EE">
            <w:pPr>
              <w:rPr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F36" w:rsidRPr="00FC4F6D" w:rsidRDefault="00BF3F36" w:rsidP="00A671EE">
            <w:pPr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</w:p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</w:p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Свиньи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Коровы, бычки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Овцы, козы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Кролик (матки)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Нутрии, песцы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птица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Лошади</w:t>
            </w:r>
          </w:p>
        </w:tc>
      </w:tr>
      <w:tr w:rsidR="00BF3F36" w:rsidRPr="00FC4F6D" w:rsidTr="00A671EE">
        <w:trPr>
          <w:trHeight w:hRule="exact" w:val="492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both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1.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15м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2/6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</w:t>
            </w:r>
          </w:p>
        </w:tc>
      </w:tr>
      <w:tr w:rsidR="00BF3F36" w:rsidRPr="00FC4F6D" w:rsidTr="00A671EE">
        <w:trPr>
          <w:trHeight w:hRule="exact" w:val="414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both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2.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25м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15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8/15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15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75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15</w:t>
            </w:r>
          </w:p>
        </w:tc>
      </w:tr>
      <w:tr w:rsidR="00BF3F36" w:rsidRPr="00FC4F6D" w:rsidTr="00A671EE">
        <w:trPr>
          <w:trHeight w:hRule="exact" w:val="420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both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3.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50м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30/50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100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150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100</w:t>
            </w:r>
          </w:p>
        </w:tc>
      </w:tr>
      <w:tr w:rsidR="00BF3F36" w:rsidRPr="00FC4F6D" w:rsidTr="00A671EE">
        <w:trPr>
          <w:trHeight w:hRule="exact" w:val="426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both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4.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100м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50/150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250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100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F36" w:rsidRPr="00FC4F6D" w:rsidRDefault="00BF3F36" w:rsidP="00A671EE">
            <w:pPr>
              <w:jc w:val="center"/>
              <w:rPr>
                <w:sz w:val="28"/>
                <w:szCs w:val="28"/>
              </w:rPr>
            </w:pPr>
            <w:r w:rsidRPr="00FC4F6D">
              <w:rPr>
                <w:sz w:val="28"/>
                <w:szCs w:val="28"/>
              </w:rPr>
              <w:t>250</w:t>
            </w:r>
          </w:p>
        </w:tc>
      </w:tr>
    </w:tbl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Нормы разрыва от них до жилой застройки и объектов соцкультбыта должны быть: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Данные нормы распространяются на вновь организуемые хозяйства.</w:t>
      </w:r>
    </w:p>
    <w:p w:rsidR="00BF3F36" w:rsidRPr="00FC4F6D" w:rsidRDefault="00BF3F36" w:rsidP="00BF3F36">
      <w:pPr>
        <w:jc w:val="center"/>
        <w:rPr>
          <w:sz w:val="28"/>
          <w:szCs w:val="28"/>
          <w:u w:val="single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caps/>
          <w:sz w:val="28"/>
          <w:szCs w:val="28"/>
        </w:rPr>
        <w:t>Глава 5.</w:t>
      </w:r>
      <w:r w:rsidRPr="00FC4F6D">
        <w:rPr>
          <w:b/>
          <w:bCs/>
          <w:sz w:val="28"/>
          <w:szCs w:val="28"/>
        </w:rPr>
        <w:t xml:space="preserve"> Права собственника (владельца) домашних животных и птицы</w:t>
      </w:r>
    </w:p>
    <w:p w:rsidR="00BF3F36" w:rsidRPr="00FC4F6D" w:rsidRDefault="00BF3F36" w:rsidP="00BF3F36">
      <w:pPr>
        <w:jc w:val="center"/>
        <w:rPr>
          <w:b/>
          <w:bCs/>
          <w:sz w:val="28"/>
          <w:szCs w:val="28"/>
          <w:u w:val="single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Любое домашнее животное и птица является собственностью гражданина, юридического лица и охраняется законом.</w:t>
      </w:r>
      <w:r w:rsidRPr="00FC4F6D">
        <w:rPr>
          <w:sz w:val="28"/>
          <w:szCs w:val="28"/>
        </w:rPr>
        <w:tab/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2. Домашнее животное и птица может быть изъято у собственника (владельца) по решению суда или в иных случаях, предусмотренных действующим законодательством.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Собственник (владелец) имеет право перевозить или перегонять крупный и мелкий рогатый скот, лошадей и свиней по согласованному с органами государственного ветеринарного надзора маршрутом и с соблюдением требований по предупреждению возникновения и распространения болезней животных.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</w:p>
    <w:p w:rsidR="00BF3F36" w:rsidRPr="00FC4F6D" w:rsidRDefault="00BF3F36" w:rsidP="00BF3F36">
      <w:pPr>
        <w:jc w:val="center"/>
        <w:rPr>
          <w:b/>
          <w:bCs/>
          <w:sz w:val="28"/>
          <w:szCs w:val="28"/>
        </w:rPr>
      </w:pPr>
      <w:r w:rsidRPr="00FC4F6D">
        <w:rPr>
          <w:b/>
          <w:bCs/>
          <w:sz w:val="28"/>
          <w:szCs w:val="28"/>
        </w:rPr>
        <w:t>ГЛАВА 6.</w:t>
      </w:r>
      <w:r w:rsidRPr="00FC4F6D">
        <w:rPr>
          <w:sz w:val="28"/>
          <w:szCs w:val="28"/>
        </w:rPr>
        <w:t xml:space="preserve"> </w:t>
      </w:r>
      <w:r w:rsidRPr="00FC4F6D">
        <w:rPr>
          <w:b/>
          <w:bCs/>
          <w:sz w:val="28"/>
          <w:szCs w:val="28"/>
        </w:rPr>
        <w:t>Ответственность за нарушение настоящих правил.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1. Настоящие Правила распространяются на всех собственников (владельцев) домашних животных и птицы, проживающих на территории  Алексеевского сельского поселения, включая предприятия, учреждения и организации независимо от их ведомственной подчиненности и форм собственности.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lastRenderedPageBreak/>
        <w:tab/>
        <w:t>2. Вред, причиненный здоровью или ущерб, нанесенный имуществу юридических лиц и гражданам домашними животными и птицей возмещается в установленном законном порядке.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3. Собаки, независимо от породы, принадлежности и назначения, находящиеся без владельца на улицах, рынках и площадях, железнодорожных станциях и других общественных местах, а также кошки вне квартир считаются бесхозными, бродячими и подлежат отлову.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4. Отлов бродячих собак и кошек, а также уборка и утилизация трупов животных производится  специализированными, лицензированными организациями - согласно договора с администрацией сельского поселения.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 xml:space="preserve">          5. Возвращенные собственникам собаки подлежат прививке против бешенства. Граждане - собственники собак обязаны в течение 30 дней содержать таких собак в изолированном помещении под ветеринарным наблюдением и по указанию ветеринарного врача представлять животных для осмотра и прививок в учреждениях </w:t>
      </w:r>
      <w:proofErr w:type="spellStart"/>
      <w:r w:rsidRPr="00FC4F6D">
        <w:rPr>
          <w:sz w:val="28"/>
          <w:szCs w:val="28"/>
        </w:rPr>
        <w:t>госветслужбы</w:t>
      </w:r>
      <w:proofErr w:type="spellEnd"/>
      <w:r w:rsidRPr="00FC4F6D">
        <w:rPr>
          <w:sz w:val="28"/>
          <w:szCs w:val="28"/>
        </w:rPr>
        <w:t>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6. За нарушение положений настоящих Правил.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ab/>
        <w:t>Виновные граждане и юридические лица несут ответственность в соответствии со ст. 4.1. Областного Закона «Об административных правонарушениях».</w:t>
      </w:r>
    </w:p>
    <w:p w:rsidR="00BF3F36" w:rsidRPr="00FC4F6D" w:rsidRDefault="00BF3F36" w:rsidP="00BF3F36">
      <w:pPr>
        <w:jc w:val="both"/>
        <w:rPr>
          <w:sz w:val="28"/>
          <w:szCs w:val="28"/>
        </w:rPr>
      </w:pPr>
    </w:p>
    <w:p w:rsidR="00BF3F36" w:rsidRPr="00FC4F6D" w:rsidRDefault="00BF3F36" w:rsidP="00BF3F36">
      <w:pPr>
        <w:jc w:val="both"/>
        <w:rPr>
          <w:sz w:val="28"/>
          <w:szCs w:val="28"/>
        </w:rPr>
      </w:pPr>
      <w:r w:rsidRPr="00FC4F6D">
        <w:rPr>
          <w:sz w:val="28"/>
          <w:szCs w:val="28"/>
        </w:rPr>
        <w:t xml:space="preserve">  Специалист </w:t>
      </w:r>
    </w:p>
    <w:p w:rsidR="00BF3F36" w:rsidRDefault="00BF3F36" w:rsidP="00BF3F36">
      <w:pPr>
        <w:tabs>
          <w:tab w:val="left" w:pos="7260"/>
        </w:tabs>
        <w:jc w:val="both"/>
        <w:rPr>
          <w:sz w:val="28"/>
          <w:szCs w:val="28"/>
        </w:rPr>
      </w:pPr>
      <w:r w:rsidRPr="00FC4F6D">
        <w:rPr>
          <w:sz w:val="28"/>
          <w:szCs w:val="28"/>
        </w:rPr>
        <w:t xml:space="preserve">сельского поселения </w:t>
      </w:r>
      <w:r w:rsidRPr="00FC4F6D">
        <w:rPr>
          <w:sz w:val="28"/>
          <w:szCs w:val="28"/>
        </w:rPr>
        <w:tab/>
        <w:t>Н. А. Ходеева</w:t>
      </w:r>
    </w:p>
    <w:p w:rsidR="00BF3F36" w:rsidRDefault="00BF3F36" w:rsidP="00BF3F36">
      <w:pPr>
        <w:jc w:val="both"/>
        <w:rPr>
          <w:sz w:val="28"/>
          <w:szCs w:val="28"/>
        </w:rPr>
      </w:pPr>
    </w:p>
    <w:p w:rsidR="00BF3F36" w:rsidRDefault="00BF3F36" w:rsidP="00BF3F36">
      <w:pPr>
        <w:jc w:val="both"/>
      </w:pPr>
      <w:r>
        <w:tab/>
        <w:t xml:space="preserve"> </w:t>
      </w:r>
    </w:p>
    <w:p w:rsidR="00BF3F36" w:rsidRDefault="00BF3F36" w:rsidP="00BF3F36">
      <w:pPr>
        <w:jc w:val="both"/>
        <w:rPr>
          <w:sz w:val="28"/>
          <w:szCs w:val="28"/>
        </w:rPr>
      </w:pPr>
    </w:p>
    <w:p w:rsidR="00BF3F36" w:rsidRDefault="00BF3F36" w:rsidP="00BF3F36"/>
    <w:p w:rsidR="00A80F94" w:rsidRDefault="00A80F94"/>
    <w:sectPr w:rsidR="00A80F94" w:rsidSect="00932D6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A2BBE"/>
    <w:multiLevelType w:val="multilevel"/>
    <w:tmpl w:val="564E8394"/>
    <w:lvl w:ilvl="0">
      <w:start w:val="1"/>
      <w:numFmt w:val="decimal"/>
      <w:lvlText w:val="%1."/>
      <w:lvlJc w:val="left"/>
      <w:pPr>
        <w:ind w:left="1581" w:hanging="115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F3F36"/>
    <w:rsid w:val="001301FC"/>
    <w:rsid w:val="002D6D0E"/>
    <w:rsid w:val="0048541E"/>
    <w:rsid w:val="0057767D"/>
    <w:rsid w:val="006079D4"/>
    <w:rsid w:val="006A428E"/>
    <w:rsid w:val="00707FEB"/>
    <w:rsid w:val="0087506E"/>
    <w:rsid w:val="008B2A55"/>
    <w:rsid w:val="00A50CBB"/>
    <w:rsid w:val="00A80F94"/>
    <w:rsid w:val="00BF3F36"/>
    <w:rsid w:val="00DA58C2"/>
    <w:rsid w:val="00E5132C"/>
    <w:rsid w:val="00E63CA1"/>
    <w:rsid w:val="00FC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F3F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F3F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lexeevsko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802000644" TargetMode="External"/><Relationship Id="rId5" Type="http://schemas.openxmlformats.org/officeDocument/2006/relationships/hyperlink" Target="http://docs.cntd.ru/document/903317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3551</Words>
  <Characters>20244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2019-08-20T05:53:00Z</dcterms:created>
  <dcterms:modified xsi:type="dcterms:W3CDTF">2019-08-20T05:53:00Z</dcterms:modified>
</cp:coreProperties>
</file>